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6196E" w14:textId="0CA54B93" w:rsidR="00215697" w:rsidRPr="00215697" w:rsidRDefault="00421F70" w:rsidP="00421F70">
      <w:pPr>
        <w:pStyle w:val="Default"/>
        <w:jc w:val="center"/>
        <w:rPr>
          <w:sz w:val="32"/>
          <w:szCs w:val="32"/>
        </w:rPr>
      </w:pPr>
      <w:proofErr w:type="spellStart"/>
      <w:r>
        <w:rPr>
          <w:b/>
          <w:bCs/>
          <w:sz w:val="32"/>
          <w:szCs w:val="32"/>
        </w:rPr>
        <w:t>Brankamp</w:t>
      </w:r>
      <w:proofErr w:type="spellEnd"/>
      <w:r>
        <w:rPr>
          <w:b/>
          <w:bCs/>
          <w:sz w:val="32"/>
          <w:szCs w:val="32"/>
        </w:rPr>
        <w:t xml:space="preserve"> Monitoring:</w:t>
      </w:r>
      <w:r w:rsidR="00215697">
        <w:rPr>
          <w:b/>
          <w:bCs/>
          <w:sz w:val="32"/>
          <w:szCs w:val="32"/>
        </w:rPr>
        <w:t xml:space="preserve"> EV Applications</w:t>
      </w:r>
      <w:r w:rsidR="00EF217C">
        <w:rPr>
          <w:b/>
          <w:bCs/>
          <w:sz w:val="22"/>
          <w:szCs w:val="22"/>
        </w:rPr>
        <w:br/>
        <w:t>Rotors, Stators, Hairpins, Laminations</w:t>
      </w:r>
      <w:r w:rsidR="00EF217C">
        <w:rPr>
          <w:b/>
          <w:bCs/>
          <w:sz w:val="22"/>
          <w:szCs w:val="22"/>
        </w:rPr>
        <w:br/>
      </w:r>
      <w:r w:rsidR="00556C22">
        <w:rPr>
          <w:b/>
          <w:bCs/>
          <w:sz w:val="22"/>
          <w:szCs w:val="22"/>
        </w:rPr>
        <w:t>Machines:  Punching Presses, Register Tools</w:t>
      </w:r>
      <w:r w:rsidR="00215697">
        <w:rPr>
          <w:b/>
          <w:bCs/>
          <w:sz w:val="32"/>
          <w:szCs w:val="32"/>
        </w:rPr>
        <w:br/>
      </w:r>
    </w:p>
    <w:p w14:paraId="50E181C5" w14:textId="59D97091" w:rsidR="00CD3C71" w:rsidRDefault="0019469C" w:rsidP="00556C22">
      <w:pPr>
        <w:numPr>
          <w:ilvl w:val="0"/>
          <w:numId w:val="2"/>
        </w:numPr>
        <w:autoSpaceDE w:val="0"/>
        <w:autoSpaceDN w:val="0"/>
        <w:adjustRightInd w:val="0"/>
        <w:spacing w:after="431" w:line="240" w:lineRule="auto"/>
        <w:rPr>
          <w:rFonts w:cstheme="minorHAnsi"/>
          <w:color w:val="000000"/>
          <w:kern w:val="0"/>
        </w:rPr>
      </w:pPr>
      <w:r w:rsidRPr="0019469C">
        <w:rPr>
          <w:rFonts w:cstheme="minorHAnsi"/>
          <w:noProof/>
          <w:color w:val="000000"/>
          <w:kern w:val="0"/>
        </w:rPr>
        <mc:AlternateContent>
          <mc:Choice Requires="wps">
            <w:drawing>
              <wp:anchor distT="45720" distB="45720" distL="114300" distR="114300" simplePos="0" relativeHeight="251659264" behindDoc="0" locked="0" layoutInCell="1" allowOverlap="1" wp14:anchorId="44E5BA01" wp14:editId="39CF440B">
                <wp:simplePos x="0" y="0"/>
                <wp:positionH relativeFrom="column">
                  <wp:posOffset>4434840</wp:posOffset>
                </wp:positionH>
                <wp:positionV relativeFrom="paragraph">
                  <wp:posOffset>1241425</wp:posOffset>
                </wp:positionV>
                <wp:extent cx="4137660" cy="17710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771015"/>
                        </a:xfrm>
                        <a:prstGeom prst="rect">
                          <a:avLst/>
                        </a:prstGeom>
                        <a:solidFill>
                          <a:srgbClr val="FFFFFF"/>
                        </a:solidFill>
                        <a:ln w="9525">
                          <a:noFill/>
                          <a:miter lim="800000"/>
                          <a:headEnd/>
                          <a:tailEnd/>
                        </a:ln>
                      </wps:spPr>
                      <wps:txbx>
                        <w:txbxContent>
                          <w:p w14:paraId="179C6A01" w14:textId="77777777" w:rsidR="0019469C" w:rsidRDefault="0019469C" w:rsidP="00556C22">
                            <w:pPr>
                              <w:autoSpaceDE w:val="0"/>
                              <w:autoSpaceDN w:val="0"/>
                              <w:adjustRightInd w:val="0"/>
                              <w:spacing w:after="431" w:line="240" w:lineRule="auto"/>
                              <w:rPr>
                                <w:rFonts w:cstheme="minorHAnsi"/>
                                <w:color w:val="000000"/>
                                <w:kern w:val="0"/>
                              </w:rPr>
                            </w:pPr>
                            <w:r>
                              <w:rPr>
                                <w:rFonts w:cstheme="minorHAnsi"/>
                                <w:color w:val="000000"/>
                                <w:kern w:val="0"/>
                              </w:rPr>
                              <w:t>These high-speed operations require s</w:t>
                            </w:r>
                            <w:r w:rsidRPr="00215697">
                              <w:rPr>
                                <w:rFonts w:cstheme="minorHAnsi"/>
                                <w:color w:val="000000"/>
                                <w:kern w:val="0"/>
                              </w:rPr>
                              <w:t>pecial stamping tools</w:t>
                            </w:r>
                            <w:r>
                              <w:rPr>
                                <w:rFonts w:cstheme="minorHAnsi"/>
                                <w:color w:val="000000"/>
                                <w:kern w:val="0"/>
                              </w:rPr>
                              <w:t>,</w:t>
                            </w:r>
                            <w:r w:rsidRPr="00215697">
                              <w:rPr>
                                <w:rFonts w:cstheme="minorHAnsi"/>
                                <w:color w:val="000000"/>
                                <w:kern w:val="0"/>
                              </w:rPr>
                              <w:t xml:space="preserve"> which contain several motor</w:t>
                            </w:r>
                            <w:r>
                              <w:rPr>
                                <w:rFonts w:cstheme="minorHAnsi"/>
                                <w:color w:val="000000"/>
                                <w:kern w:val="0"/>
                              </w:rPr>
                              <w:t>s</w:t>
                            </w:r>
                            <w:r w:rsidRPr="00215697">
                              <w:rPr>
                                <w:rFonts w:cstheme="minorHAnsi"/>
                                <w:color w:val="000000"/>
                                <w:kern w:val="0"/>
                              </w:rPr>
                              <w:t xml:space="preserve"> to control the action inside the tool.</w:t>
                            </w:r>
                            <w:r>
                              <w:rPr>
                                <w:rFonts w:cstheme="minorHAnsi"/>
                                <w:color w:val="000000"/>
                                <w:kern w:val="0"/>
                              </w:rPr>
                              <w:t xml:space="preserve"> </w:t>
                            </w:r>
                            <w:r w:rsidRPr="00215697">
                              <w:rPr>
                                <w:rFonts w:cstheme="minorHAnsi"/>
                                <w:color w:val="000000"/>
                                <w:kern w:val="0"/>
                              </w:rPr>
                              <w:t xml:space="preserve">This leads to higher precision </w:t>
                            </w:r>
                            <w:proofErr w:type="gramStart"/>
                            <w:r w:rsidRPr="00215697">
                              <w:rPr>
                                <w:rFonts w:cstheme="minorHAnsi"/>
                                <w:color w:val="000000"/>
                                <w:kern w:val="0"/>
                              </w:rPr>
                              <w:t>for the production of</w:t>
                            </w:r>
                            <w:proofErr w:type="gramEnd"/>
                            <w:r>
                              <w:rPr>
                                <w:rFonts w:cstheme="minorHAnsi"/>
                                <w:color w:val="000000"/>
                                <w:kern w:val="0"/>
                              </w:rPr>
                              <w:t xml:space="preserve"> </w:t>
                            </w:r>
                            <w:r w:rsidRPr="00215697">
                              <w:rPr>
                                <w:rFonts w:cstheme="minorHAnsi"/>
                                <w:color w:val="000000"/>
                                <w:kern w:val="0"/>
                              </w:rPr>
                              <w:t>rotors and stat</w:t>
                            </w:r>
                            <w:r>
                              <w:rPr>
                                <w:rFonts w:cstheme="minorHAnsi"/>
                                <w:color w:val="000000"/>
                                <w:kern w:val="0"/>
                              </w:rPr>
                              <w:t>ors, but this additional complexity requires more monitoring to ensure quality of the process and the outcome.</w:t>
                            </w:r>
                          </w:p>
                          <w:p w14:paraId="4E748330" w14:textId="1FE619A7" w:rsidR="0019469C" w:rsidRDefault="00194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5BA01" id="_x0000_t202" coordsize="21600,21600" o:spt="202" path="m,l,21600r21600,l21600,xe">
                <v:stroke joinstyle="miter"/>
                <v:path gradientshapeok="t" o:connecttype="rect"/>
              </v:shapetype>
              <v:shape id="Text Box 2" o:spid="_x0000_s1026" type="#_x0000_t202" style="position:absolute;left:0;text-align:left;margin-left:349.2pt;margin-top:97.75pt;width:325.8pt;height:13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" stroked="f">
                <v:textbox>
                  <w:txbxContent>
                    <w:p w14:paraId="179C6A01" w14:textId="77777777" w:rsidR="0019469C" w:rsidRDefault="0019469C" w:rsidP="00556C22">
                      <w:pPr>
                        <w:autoSpaceDE w:val="0"/>
                        <w:autoSpaceDN w:val="0"/>
                        <w:adjustRightInd w:val="0"/>
                        <w:spacing w:after="431" w:line="240" w:lineRule="auto"/>
                        <w:rPr>
                          <w:rFonts w:cstheme="minorHAnsi"/>
                          <w:color w:val="000000"/>
                          <w:kern w:val="0"/>
                        </w:rPr>
                      </w:pPr>
                      <w:r>
                        <w:rPr>
                          <w:rFonts w:cstheme="minorHAnsi"/>
                          <w:color w:val="000000"/>
                          <w:kern w:val="0"/>
                        </w:rPr>
                        <w:t>These high-speed operations require s</w:t>
                      </w:r>
                      <w:r w:rsidRPr="00215697">
                        <w:rPr>
                          <w:rFonts w:cstheme="minorHAnsi"/>
                          <w:color w:val="000000"/>
                          <w:kern w:val="0"/>
                        </w:rPr>
                        <w:t>pecial stamping tools</w:t>
                      </w:r>
                      <w:r>
                        <w:rPr>
                          <w:rFonts w:cstheme="minorHAnsi"/>
                          <w:color w:val="000000"/>
                          <w:kern w:val="0"/>
                        </w:rPr>
                        <w:t>,</w:t>
                      </w:r>
                      <w:r w:rsidRPr="00215697">
                        <w:rPr>
                          <w:rFonts w:cstheme="minorHAnsi"/>
                          <w:color w:val="000000"/>
                          <w:kern w:val="0"/>
                        </w:rPr>
                        <w:t xml:space="preserve"> which contain several motor</w:t>
                      </w:r>
                      <w:r>
                        <w:rPr>
                          <w:rFonts w:cstheme="minorHAnsi"/>
                          <w:color w:val="000000"/>
                          <w:kern w:val="0"/>
                        </w:rPr>
                        <w:t>s</w:t>
                      </w:r>
                      <w:r w:rsidRPr="00215697">
                        <w:rPr>
                          <w:rFonts w:cstheme="minorHAnsi"/>
                          <w:color w:val="000000"/>
                          <w:kern w:val="0"/>
                        </w:rPr>
                        <w:t xml:space="preserve"> to control the action inside the tool.</w:t>
                      </w:r>
                      <w:r>
                        <w:rPr>
                          <w:rFonts w:cstheme="minorHAnsi"/>
                          <w:color w:val="000000"/>
                          <w:kern w:val="0"/>
                        </w:rPr>
                        <w:t xml:space="preserve"> </w:t>
                      </w:r>
                      <w:r w:rsidRPr="00215697">
                        <w:rPr>
                          <w:rFonts w:cstheme="minorHAnsi"/>
                          <w:color w:val="000000"/>
                          <w:kern w:val="0"/>
                        </w:rPr>
                        <w:t xml:space="preserve">This leads to higher precision </w:t>
                      </w:r>
                      <w:proofErr w:type="gramStart"/>
                      <w:r w:rsidRPr="00215697">
                        <w:rPr>
                          <w:rFonts w:cstheme="minorHAnsi"/>
                          <w:color w:val="000000"/>
                          <w:kern w:val="0"/>
                        </w:rPr>
                        <w:t>for the production of</w:t>
                      </w:r>
                      <w:proofErr w:type="gramEnd"/>
                      <w:r>
                        <w:rPr>
                          <w:rFonts w:cstheme="minorHAnsi"/>
                          <w:color w:val="000000"/>
                          <w:kern w:val="0"/>
                        </w:rPr>
                        <w:t xml:space="preserve"> </w:t>
                      </w:r>
                      <w:r w:rsidRPr="00215697">
                        <w:rPr>
                          <w:rFonts w:cstheme="minorHAnsi"/>
                          <w:color w:val="000000"/>
                          <w:kern w:val="0"/>
                        </w:rPr>
                        <w:t>rotors and stat</w:t>
                      </w:r>
                      <w:r>
                        <w:rPr>
                          <w:rFonts w:cstheme="minorHAnsi"/>
                          <w:color w:val="000000"/>
                          <w:kern w:val="0"/>
                        </w:rPr>
                        <w:t>ors, but this additional complexity requires more monitoring to ensure quality of the process and the outcome.</w:t>
                      </w:r>
                    </w:p>
                    <w:p w14:paraId="4E748330" w14:textId="1FE619A7" w:rsidR="0019469C" w:rsidRDefault="0019469C"/>
                  </w:txbxContent>
                </v:textbox>
                <w10:wrap type="square"/>
              </v:shape>
            </w:pict>
          </mc:Fallback>
        </mc:AlternateContent>
      </w:r>
      <w:r w:rsidR="00215697">
        <w:rPr>
          <w:rFonts w:cstheme="minorHAnsi"/>
          <w:color w:val="000000"/>
          <w:kern w:val="0"/>
        </w:rPr>
        <w:t>In one modern vehicle, there are</w:t>
      </w:r>
      <w:r w:rsidR="00215697" w:rsidRPr="00215697">
        <w:rPr>
          <w:rFonts w:cstheme="minorHAnsi"/>
          <w:color w:val="000000"/>
          <w:kern w:val="0"/>
        </w:rPr>
        <w:t xml:space="preserve"> up to 50 electric motors used in seats, wipers, window, sunroof, back door et</w:t>
      </w:r>
      <w:r w:rsidR="00215697">
        <w:rPr>
          <w:rFonts w:cstheme="minorHAnsi"/>
          <w:color w:val="000000"/>
          <w:kern w:val="0"/>
        </w:rPr>
        <w:t xml:space="preserve">c.  </w:t>
      </w:r>
      <w:proofErr w:type="gramStart"/>
      <w:r w:rsidR="00E1270C">
        <w:rPr>
          <w:rFonts w:cstheme="minorHAnsi"/>
          <w:color w:val="000000"/>
          <w:kern w:val="0"/>
        </w:rPr>
        <w:t>In order to</w:t>
      </w:r>
      <w:proofErr w:type="gramEnd"/>
      <w:r w:rsidR="00E1270C">
        <w:rPr>
          <w:rFonts w:cstheme="minorHAnsi"/>
          <w:color w:val="000000"/>
          <w:kern w:val="0"/>
        </w:rPr>
        <w:t xml:space="preserve"> reduce the eddy current naturally produced by these motors,</w:t>
      </w:r>
      <w:r w:rsidR="00215697">
        <w:rPr>
          <w:rFonts w:cstheme="minorHAnsi"/>
          <w:color w:val="000000"/>
          <w:kern w:val="0"/>
        </w:rPr>
        <w:t xml:space="preserve"> </w:t>
      </w:r>
      <w:r w:rsidR="00E1270C">
        <w:rPr>
          <w:rFonts w:cstheme="minorHAnsi"/>
          <w:color w:val="000000"/>
          <w:kern w:val="0"/>
        </w:rPr>
        <w:t>steel laminations are increasingly being used to produce rotors and stator componentry</w:t>
      </w:r>
      <w:r w:rsidR="009D11D1">
        <w:rPr>
          <w:rFonts w:cstheme="minorHAnsi"/>
          <w:color w:val="000000"/>
          <w:kern w:val="0"/>
        </w:rPr>
        <w:t>, as well as new hairpin technologies</w:t>
      </w:r>
      <w:r w:rsidR="00E1270C">
        <w:rPr>
          <w:rFonts w:cstheme="minorHAnsi"/>
          <w:color w:val="000000"/>
          <w:kern w:val="0"/>
        </w:rPr>
        <w:t>. These laminates, mainly used for blanking operations, are very hard and, thus, cause very hard vibrations. Additionally, while laminations for industrial motors have typically been made from steel between 0.35 and 0.5mm thick, it is not unusual to see 0.2mm thicknesses in high production operations, produced at speeds of 200 – 400 RPM.</w:t>
      </w:r>
    </w:p>
    <w:p w14:paraId="20E6C5F4" w14:textId="34191AC9" w:rsidR="00215697" w:rsidRDefault="0019469C" w:rsidP="00556C22">
      <w:pPr>
        <w:numPr>
          <w:ilvl w:val="0"/>
          <w:numId w:val="2"/>
        </w:numPr>
        <w:autoSpaceDE w:val="0"/>
        <w:autoSpaceDN w:val="0"/>
        <w:adjustRightInd w:val="0"/>
        <w:spacing w:after="431" w:line="240" w:lineRule="auto"/>
        <w:rPr>
          <w:rFonts w:cstheme="minorHAnsi"/>
          <w:color w:val="000000"/>
          <w:kern w:val="0"/>
        </w:rPr>
      </w:pPr>
      <w:r w:rsidRPr="0019469C">
        <w:rPr>
          <w:rFonts w:cstheme="minorHAnsi"/>
          <w:noProof/>
          <w:color w:val="000000"/>
          <w:kern w:val="0"/>
        </w:rPr>
        <mc:AlternateContent>
          <mc:Choice Requires="wps">
            <w:drawing>
              <wp:anchor distT="45720" distB="45720" distL="114300" distR="114300" simplePos="0" relativeHeight="251661312" behindDoc="0" locked="0" layoutInCell="1" allowOverlap="1" wp14:anchorId="5ED2A855" wp14:editId="345E106E">
                <wp:simplePos x="0" y="0"/>
                <wp:positionH relativeFrom="margin">
                  <wp:align>left</wp:align>
                </wp:positionH>
                <wp:positionV relativeFrom="paragraph">
                  <wp:posOffset>1846580</wp:posOffset>
                </wp:positionV>
                <wp:extent cx="4053840" cy="2109470"/>
                <wp:effectExtent l="0" t="0" r="3810" b="5080"/>
                <wp:wrapSquare wrapText="bothSides"/>
                <wp:docPr id="617984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2109470"/>
                        </a:xfrm>
                        <a:prstGeom prst="rect">
                          <a:avLst/>
                        </a:prstGeom>
                        <a:solidFill>
                          <a:srgbClr val="FFFFFF"/>
                        </a:solidFill>
                        <a:ln w="9525">
                          <a:noFill/>
                          <a:miter lim="800000"/>
                          <a:headEnd/>
                          <a:tailEnd/>
                        </a:ln>
                      </wps:spPr>
                      <wps:txbx>
                        <w:txbxContent>
                          <w:p w14:paraId="6620F31F" w14:textId="13E9683E" w:rsidR="0019469C" w:rsidRDefault="0019469C" w:rsidP="0019469C">
                            <w:pPr>
                              <w:jc w:val="center"/>
                            </w:pPr>
                            <w:r>
                              <w:t>Typical 3-lane rotor/stator stamping tool.</w:t>
                            </w:r>
                          </w:p>
                          <w:p w14:paraId="52519ABA" w14:textId="77777777" w:rsidR="0019469C" w:rsidRDefault="0019469C" w:rsidP="0019469C"/>
                          <w:p w14:paraId="47290D98" w14:textId="77777777" w:rsidR="00421F70" w:rsidRDefault="00421F70" w:rsidP="0019469C"/>
                          <w:p w14:paraId="206D5220" w14:textId="77777777" w:rsidR="00421F70" w:rsidRDefault="00421F70" w:rsidP="0019469C"/>
                          <w:p w14:paraId="3A775D3C" w14:textId="77777777" w:rsidR="0019469C" w:rsidRPr="0019469C" w:rsidRDefault="0019469C" w:rsidP="0019469C">
                            <w:pPr>
                              <w:autoSpaceDE w:val="0"/>
                              <w:autoSpaceDN w:val="0"/>
                              <w:adjustRightInd w:val="0"/>
                              <w:spacing w:after="431" w:line="240" w:lineRule="auto"/>
                              <w:jc w:val="right"/>
                              <w:rPr>
                                <w:rFonts w:cstheme="minorHAnsi"/>
                                <w:i/>
                                <w:iCs/>
                                <w:color w:val="000000"/>
                                <w:kern w:val="0"/>
                              </w:rPr>
                            </w:pPr>
                          </w:p>
                          <w:p w14:paraId="4956C692" w14:textId="514E0DE1" w:rsidR="0019469C" w:rsidRDefault="0019469C" w:rsidP="00421F70">
                            <w:pPr>
                              <w:autoSpaceDE w:val="0"/>
                              <w:autoSpaceDN w:val="0"/>
                              <w:adjustRightInd w:val="0"/>
                              <w:spacing w:after="431" w:line="240" w:lineRule="auto"/>
                              <w:jc w:val="center"/>
                              <w:rPr>
                                <w:rFonts w:cstheme="minorHAnsi"/>
                                <w:color w:val="000000"/>
                                <w:kern w:val="0"/>
                              </w:rPr>
                            </w:pPr>
                            <w:r>
                              <w:rPr>
                                <w:rFonts w:cstheme="minorHAnsi"/>
                                <w:color w:val="000000"/>
                                <w:kern w:val="0"/>
                              </w:rPr>
                              <w:t xml:space="preserve">Slug detection with Marposs’ </w:t>
                            </w:r>
                            <w:proofErr w:type="spellStart"/>
                            <w:r>
                              <w:rPr>
                                <w:rFonts w:cstheme="minorHAnsi"/>
                                <w:color w:val="000000"/>
                                <w:kern w:val="0"/>
                              </w:rPr>
                              <w:t>Brankamp</w:t>
                            </w:r>
                            <w:proofErr w:type="spellEnd"/>
                            <w:r>
                              <w:rPr>
                                <w:rFonts w:cstheme="minorHAnsi"/>
                                <w:color w:val="000000"/>
                                <w:kern w:val="0"/>
                              </w:rPr>
                              <w:t xml:space="preserve"> monitoring system.</w:t>
                            </w:r>
                          </w:p>
                          <w:p w14:paraId="497503FB" w14:textId="77777777" w:rsidR="00421F70" w:rsidRDefault="00421F70" w:rsidP="0019469C">
                            <w:pPr>
                              <w:autoSpaceDE w:val="0"/>
                              <w:autoSpaceDN w:val="0"/>
                              <w:adjustRightInd w:val="0"/>
                              <w:spacing w:after="431" w:line="240" w:lineRule="auto"/>
                              <w:jc w:val="right"/>
                              <w:rPr>
                                <w:rFonts w:cstheme="minorHAnsi"/>
                                <w:color w:val="000000"/>
                                <w:kern w:val="0"/>
                              </w:rPr>
                            </w:pPr>
                          </w:p>
                          <w:p w14:paraId="34C34980" w14:textId="77777777" w:rsidR="0019469C" w:rsidRDefault="0019469C" w:rsidP="0019469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2A855" id="_x0000_s1027" type="#_x0000_t202" style="position:absolute;left:0;text-align:left;margin-left:0;margin-top:145.4pt;width:319.2pt;height:166.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" stroked="f">
                <v:textbox>
                  <w:txbxContent>
                    <w:p w14:paraId="6620F31F" w14:textId="13E9683E" w:rsidR="0019469C" w:rsidRDefault="0019469C" w:rsidP="0019469C">
                      <w:pPr>
                        <w:jc w:val="center"/>
                      </w:pPr>
                      <w:r>
                        <w:t>Typical 3-lane rotor/stator stamping tool.</w:t>
                      </w:r>
                    </w:p>
                    <w:p w14:paraId="52519ABA" w14:textId="77777777" w:rsidR="0019469C" w:rsidRDefault="0019469C" w:rsidP="0019469C"/>
                    <w:p w14:paraId="47290D98" w14:textId="77777777" w:rsidR="00421F70" w:rsidRDefault="00421F70" w:rsidP="0019469C"/>
                    <w:p w14:paraId="206D5220" w14:textId="77777777" w:rsidR="00421F70" w:rsidRDefault="00421F70" w:rsidP="0019469C"/>
                    <w:p w14:paraId="3A775D3C" w14:textId="77777777" w:rsidR="0019469C" w:rsidRPr="0019469C" w:rsidRDefault="0019469C" w:rsidP="0019469C">
                      <w:pPr>
                        <w:autoSpaceDE w:val="0"/>
                        <w:autoSpaceDN w:val="0"/>
                        <w:adjustRightInd w:val="0"/>
                        <w:spacing w:after="431" w:line="240" w:lineRule="auto"/>
                        <w:jc w:val="right"/>
                        <w:rPr>
                          <w:rFonts w:cstheme="minorHAnsi"/>
                          <w:i/>
                          <w:iCs/>
                          <w:color w:val="000000"/>
                          <w:kern w:val="0"/>
                        </w:rPr>
                      </w:pPr>
                    </w:p>
                    <w:p w14:paraId="4956C692" w14:textId="514E0DE1" w:rsidR="0019469C" w:rsidRDefault="0019469C" w:rsidP="00421F70">
                      <w:pPr>
                        <w:autoSpaceDE w:val="0"/>
                        <w:autoSpaceDN w:val="0"/>
                        <w:adjustRightInd w:val="0"/>
                        <w:spacing w:after="431" w:line="240" w:lineRule="auto"/>
                        <w:jc w:val="center"/>
                        <w:rPr>
                          <w:rFonts w:cstheme="minorHAnsi"/>
                          <w:color w:val="000000"/>
                          <w:kern w:val="0"/>
                        </w:rPr>
                      </w:pPr>
                      <w:r>
                        <w:rPr>
                          <w:rFonts w:cstheme="minorHAnsi"/>
                          <w:color w:val="000000"/>
                          <w:kern w:val="0"/>
                        </w:rPr>
                        <w:t xml:space="preserve">Slug detection with Marposs’ </w:t>
                      </w:r>
                      <w:proofErr w:type="spellStart"/>
                      <w:r>
                        <w:rPr>
                          <w:rFonts w:cstheme="minorHAnsi"/>
                          <w:color w:val="000000"/>
                          <w:kern w:val="0"/>
                        </w:rPr>
                        <w:t>Brankamp</w:t>
                      </w:r>
                      <w:proofErr w:type="spellEnd"/>
                      <w:r>
                        <w:rPr>
                          <w:rFonts w:cstheme="minorHAnsi"/>
                          <w:color w:val="000000"/>
                          <w:kern w:val="0"/>
                        </w:rPr>
                        <w:t xml:space="preserve"> monitoring system.</w:t>
                      </w:r>
                    </w:p>
                    <w:p w14:paraId="497503FB" w14:textId="77777777" w:rsidR="00421F70" w:rsidRDefault="00421F70" w:rsidP="0019469C">
                      <w:pPr>
                        <w:autoSpaceDE w:val="0"/>
                        <w:autoSpaceDN w:val="0"/>
                        <w:adjustRightInd w:val="0"/>
                        <w:spacing w:after="431" w:line="240" w:lineRule="auto"/>
                        <w:jc w:val="right"/>
                        <w:rPr>
                          <w:rFonts w:cstheme="minorHAnsi"/>
                          <w:color w:val="000000"/>
                          <w:kern w:val="0"/>
                        </w:rPr>
                      </w:pPr>
                    </w:p>
                    <w:p w14:paraId="34C34980" w14:textId="77777777" w:rsidR="0019469C" w:rsidRDefault="0019469C" w:rsidP="0019469C">
                      <w:pPr>
                        <w:jc w:val="center"/>
                      </w:pPr>
                    </w:p>
                  </w:txbxContent>
                </v:textbox>
                <w10:wrap type="square" anchorx="margin"/>
              </v:shape>
            </w:pict>
          </mc:Fallback>
        </mc:AlternateContent>
      </w:r>
      <w:r w:rsidR="00CD3C71" w:rsidRPr="00CD3C71">
        <w:rPr>
          <w:rFonts w:cstheme="minorHAnsi"/>
          <w:noProof/>
          <w:color w:val="000000"/>
          <w:kern w:val="0"/>
        </w:rPr>
        <w:drawing>
          <wp:inline distT="0" distB="0" distL="0" distR="0" wp14:anchorId="7EA173B1" wp14:editId="3B178C55">
            <wp:extent cx="4137660" cy="1756273"/>
            <wp:effectExtent l="0" t="0" r="0" b="0"/>
            <wp:docPr id="1455161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0019" cy="1765764"/>
                    </a:xfrm>
                    <a:prstGeom prst="rect">
                      <a:avLst/>
                    </a:prstGeom>
                    <a:noFill/>
                    <a:ln>
                      <a:noFill/>
                    </a:ln>
                  </pic:spPr>
                </pic:pic>
              </a:graphicData>
            </a:graphic>
          </wp:inline>
        </w:drawing>
      </w:r>
      <w:r w:rsidRPr="00CD3C71">
        <w:rPr>
          <w:rFonts w:cstheme="minorHAnsi"/>
          <w:noProof/>
          <w:color w:val="000000"/>
          <w:kern w:val="0"/>
        </w:rPr>
        <w:drawing>
          <wp:inline distT="0" distB="0" distL="0" distR="0" wp14:anchorId="15590BF1" wp14:editId="142BC82A">
            <wp:extent cx="4488180" cy="2148190"/>
            <wp:effectExtent l="0" t="0" r="7620" b="5080"/>
            <wp:docPr id="1316446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7745" cy="2152768"/>
                    </a:xfrm>
                    <a:prstGeom prst="rect">
                      <a:avLst/>
                    </a:prstGeom>
                    <a:noFill/>
                    <a:ln>
                      <a:noFill/>
                    </a:ln>
                  </pic:spPr>
                </pic:pic>
              </a:graphicData>
            </a:graphic>
          </wp:inline>
        </w:drawing>
      </w:r>
    </w:p>
    <w:sectPr w:rsidR="00215697" w:rsidSect="0019469C">
      <w:pgSz w:w="15840" w:h="12240" w:orient="landscape"/>
      <w:pgMar w:top="144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ROANX+Futura-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303B4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30865C"/>
    <w:multiLevelType w:val="hybridMultilevel"/>
    <w:tmpl w:val="FFFFFF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ACE196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55715723">
    <w:abstractNumId w:val="0"/>
  </w:num>
  <w:num w:numId="2" w16cid:durableId="1451781048">
    <w:abstractNumId w:val="2"/>
  </w:num>
  <w:num w:numId="3" w16cid:durableId="892540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697"/>
    <w:rsid w:val="0000710D"/>
    <w:rsid w:val="000B2DAC"/>
    <w:rsid w:val="000D7CC2"/>
    <w:rsid w:val="00171114"/>
    <w:rsid w:val="0019469C"/>
    <w:rsid w:val="00215697"/>
    <w:rsid w:val="002F514B"/>
    <w:rsid w:val="00421F70"/>
    <w:rsid w:val="004B5CB5"/>
    <w:rsid w:val="004C473C"/>
    <w:rsid w:val="00556C22"/>
    <w:rsid w:val="006B7D76"/>
    <w:rsid w:val="00752D10"/>
    <w:rsid w:val="0083247A"/>
    <w:rsid w:val="00836202"/>
    <w:rsid w:val="008935AA"/>
    <w:rsid w:val="009C4674"/>
    <w:rsid w:val="009D11D1"/>
    <w:rsid w:val="00AC4311"/>
    <w:rsid w:val="00B467F9"/>
    <w:rsid w:val="00C16149"/>
    <w:rsid w:val="00C3179C"/>
    <w:rsid w:val="00CD3C71"/>
    <w:rsid w:val="00D67128"/>
    <w:rsid w:val="00D711A1"/>
    <w:rsid w:val="00E1270C"/>
    <w:rsid w:val="00E60015"/>
    <w:rsid w:val="00EF217C"/>
    <w:rsid w:val="00F26CDA"/>
    <w:rsid w:val="00FC6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9AEC"/>
  <w15:chartTrackingRefBased/>
  <w15:docId w15:val="{103B30D0-E036-437B-BD62-769283C7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6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697"/>
    <w:pPr>
      <w:autoSpaceDE w:val="0"/>
      <w:autoSpaceDN w:val="0"/>
      <w:adjustRightInd w:val="0"/>
      <w:spacing w:after="0" w:line="240" w:lineRule="auto"/>
    </w:pPr>
    <w:rPr>
      <w:rFonts w:ascii="Calibri" w:hAnsi="Calibri" w:cs="Calibri"/>
      <w:color w:val="000000"/>
      <w:kern w:val="0"/>
      <w:sz w:val="24"/>
      <w:szCs w:val="24"/>
    </w:rPr>
  </w:style>
  <w:style w:type="paragraph" w:styleId="ListParagraph">
    <w:name w:val="List Paragraph"/>
    <w:basedOn w:val="Normal"/>
    <w:uiPriority w:val="34"/>
    <w:qFormat/>
    <w:rsid w:val="00215697"/>
    <w:pPr>
      <w:ind w:left="720"/>
      <w:contextualSpacing/>
    </w:pPr>
  </w:style>
  <w:style w:type="paragraph" w:customStyle="1" w:styleId="Pa2">
    <w:name w:val="Pa2"/>
    <w:basedOn w:val="Normal"/>
    <w:next w:val="Normal"/>
    <w:uiPriority w:val="99"/>
    <w:rsid w:val="00171114"/>
    <w:pPr>
      <w:autoSpaceDE w:val="0"/>
      <w:autoSpaceDN w:val="0"/>
      <w:adjustRightInd w:val="0"/>
      <w:spacing w:after="0" w:line="241" w:lineRule="atLeast"/>
    </w:pPr>
    <w:rPr>
      <w:rFonts w:ascii="MROANX+Futura-Book" w:hAnsi="MROANX+Futura-Book"/>
      <w:kern w:val="0"/>
      <w:sz w:val="24"/>
      <w:szCs w:val="24"/>
    </w:rPr>
  </w:style>
  <w:style w:type="character" w:customStyle="1" w:styleId="A0">
    <w:name w:val="A0"/>
    <w:uiPriority w:val="99"/>
    <w:rsid w:val="00171114"/>
    <w:rPr>
      <w:rFonts w:cs="MROANX+Futura-Book"/>
      <w:color w:val="48484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115</Words>
  <Characters>660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lesinski</dc:creator>
  <cp:keywords/>
  <dc:description/>
  <cp:lastModifiedBy>nancy lesinski</cp:lastModifiedBy>
  <cp:revision>21</cp:revision>
  <dcterms:created xsi:type="dcterms:W3CDTF">2023-08-01T15:58:00Z</dcterms:created>
  <dcterms:modified xsi:type="dcterms:W3CDTF">2023-08-17T16:08:00Z</dcterms:modified>
</cp:coreProperties>
</file>