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712B7" w14:textId="54F0CC66" w:rsidR="00D26546" w:rsidRPr="0006760F" w:rsidRDefault="002A46C6" w:rsidP="0006760F">
      <w:pPr>
        <w:spacing w:line="276" w:lineRule="auto"/>
        <w:rPr>
          <w:rFonts w:ascii="Aptos" w:hAnsi="Aptos" w:cstheme="minorHAnsi"/>
          <w:b/>
          <w:sz w:val="22"/>
          <w:szCs w:val="22"/>
        </w:rPr>
      </w:pPr>
      <w:r>
        <w:rPr>
          <w:rFonts w:ascii="Aptos" w:hAnsi="Aptos" w:cstheme="minorHAnsi"/>
          <w:b/>
          <w:sz w:val="22"/>
          <w:szCs w:val="22"/>
        </w:rPr>
        <w:t>IMTS 2024</w:t>
      </w:r>
      <w:r>
        <w:rPr>
          <w:rFonts w:ascii="Aptos" w:hAnsi="Aptos" w:cstheme="minorHAnsi"/>
          <w:b/>
          <w:sz w:val="22"/>
          <w:szCs w:val="22"/>
        </w:rPr>
        <w:br/>
      </w:r>
      <w:r w:rsidR="00D26546" w:rsidRPr="0006760F">
        <w:rPr>
          <w:rFonts w:ascii="Aptos" w:hAnsi="Aptos" w:cstheme="minorHAnsi"/>
          <w:b/>
          <w:sz w:val="22"/>
          <w:szCs w:val="22"/>
        </w:rPr>
        <w:t>Booth 237013</w:t>
      </w:r>
    </w:p>
    <w:p w14:paraId="3F5B2135" w14:textId="77777777" w:rsidR="00D26546" w:rsidRPr="0006760F" w:rsidRDefault="00D26546" w:rsidP="0006760F">
      <w:pPr>
        <w:spacing w:line="276" w:lineRule="auto"/>
        <w:rPr>
          <w:rFonts w:ascii="Aptos" w:hAnsi="Aptos" w:cstheme="minorHAnsi"/>
          <w:b/>
          <w:i/>
          <w:iCs/>
          <w:sz w:val="22"/>
          <w:szCs w:val="22"/>
        </w:rPr>
      </w:pPr>
    </w:p>
    <w:p w14:paraId="48E56E4E" w14:textId="6D301ECB" w:rsidR="00DA1ACD" w:rsidRPr="0006760F" w:rsidRDefault="000E21CB" w:rsidP="0006760F">
      <w:pPr>
        <w:spacing w:line="276" w:lineRule="auto"/>
        <w:rPr>
          <w:rFonts w:ascii="Aptos" w:hAnsi="Aptos" w:cstheme="minorHAnsi"/>
          <w:b/>
          <w:i/>
          <w:iCs/>
          <w:sz w:val="22"/>
          <w:szCs w:val="22"/>
        </w:rPr>
      </w:pPr>
      <w:r>
        <w:rPr>
          <w:rFonts w:ascii="Aptos" w:hAnsi="Aptos" w:cstheme="minorHAnsi"/>
          <w:b/>
          <w:i/>
          <w:iCs/>
          <w:sz w:val="22"/>
          <w:szCs w:val="22"/>
        </w:rPr>
        <w:t>For Immediate Release</w:t>
      </w:r>
    </w:p>
    <w:p w14:paraId="56EEBA88" w14:textId="051338CC" w:rsidR="00706813" w:rsidRPr="0006760F" w:rsidRDefault="005F4338" w:rsidP="0006760F">
      <w:pPr>
        <w:spacing w:line="276" w:lineRule="auto"/>
        <w:rPr>
          <w:rFonts w:ascii="Aptos" w:hAnsi="Aptos" w:cstheme="minorHAnsi"/>
          <w:b/>
          <w:sz w:val="22"/>
          <w:szCs w:val="22"/>
        </w:rPr>
      </w:pPr>
      <w:r w:rsidRPr="0006760F">
        <w:rPr>
          <w:rFonts w:ascii="Aptos" w:hAnsi="Aptos" w:cstheme="minorHAnsi"/>
          <w:b/>
          <w:sz w:val="22"/>
          <w:szCs w:val="22"/>
        </w:rPr>
        <w:br/>
      </w:r>
      <w:r w:rsidR="008703B1" w:rsidRPr="0006760F">
        <w:rPr>
          <w:rFonts w:ascii="Aptos" w:hAnsi="Aptos" w:cstheme="minorHAnsi"/>
          <w:b/>
          <w:sz w:val="22"/>
          <w:szCs w:val="22"/>
        </w:rPr>
        <w:t xml:space="preserve">Star Cutter </w:t>
      </w:r>
      <w:r w:rsidR="00E449CE">
        <w:rPr>
          <w:rFonts w:ascii="Aptos" w:hAnsi="Aptos" w:cstheme="minorHAnsi"/>
          <w:b/>
          <w:sz w:val="22"/>
          <w:szCs w:val="22"/>
        </w:rPr>
        <w:t>to Demonstrate its TRU</w:t>
      </w:r>
      <w:r w:rsidR="005F1006">
        <w:rPr>
          <w:rFonts w:ascii="Aptos" w:hAnsi="Aptos" w:cstheme="minorHAnsi"/>
          <w:b/>
          <w:sz w:val="22"/>
          <w:szCs w:val="22"/>
        </w:rPr>
        <w:t xml:space="preserve"> </w:t>
      </w:r>
      <w:r w:rsidR="00E449CE">
        <w:rPr>
          <w:rFonts w:ascii="Aptos" w:hAnsi="Aptos" w:cstheme="minorHAnsi"/>
          <w:b/>
          <w:sz w:val="22"/>
          <w:szCs w:val="22"/>
        </w:rPr>
        <w:t xml:space="preserve">TECH </w:t>
      </w:r>
      <w:r w:rsidR="005F1006">
        <w:rPr>
          <w:rFonts w:ascii="Aptos" w:hAnsi="Aptos" w:cstheme="minorHAnsi"/>
          <w:b/>
          <w:sz w:val="22"/>
          <w:szCs w:val="22"/>
        </w:rPr>
        <w:t>T</w:t>
      </w:r>
      <w:r w:rsidR="00E449CE">
        <w:rPr>
          <w:rFonts w:ascii="Aptos" w:hAnsi="Aptos" w:cstheme="minorHAnsi"/>
          <w:b/>
          <w:sz w:val="22"/>
          <w:szCs w:val="22"/>
        </w:rPr>
        <w:t xml:space="preserve">93XM Perimetric Grinder </w:t>
      </w:r>
      <w:r w:rsidR="002A46C6">
        <w:rPr>
          <w:rFonts w:ascii="Aptos" w:hAnsi="Aptos" w:cstheme="minorHAnsi"/>
          <w:b/>
          <w:sz w:val="22"/>
          <w:szCs w:val="22"/>
        </w:rPr>
        <w:t>at IMTS</w:t>
      </w:r>
    </w:p>
    <w:p w14:paraId="6C0BA431" w14:textId="0387FF0D" w:rsidR="00F9499A" w:rsidRDefault="00981281" w:rsidP="00F9499A">
      <w:pPr>
        <w:pStyle w:val="NormalWeb"/>
        <w:shd w:val="clear" w:color="auto" w:fill="FFFFFF"/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b/>
          <w:sz w:val="22"/>
          <w:szCs w:val="22"/>
        </w:rPr>
        <w:t>Chicago, IL,</w:t>
      </w:r>
      <w:r w:rsidR="007D0058" w:rsidRPr="00380D2F">
        <w:rPr>
          <w:rFonts w:ascii="Aptos" w:hAnsi="Aptos" w:cstheme="minorHAnsi"/>
          <w:b/>
          <w:sz w:val="22"/>
          <w:szCs w:val="22"/>
        </w:rPr>
        <w:t xml:space="preserve"> </w:t>
      </w:r>
      <w:r>
        <w:rPr>
          <w:rFonts w:ascii="Aptos" w:hAnsi="Aptos" w:cstheme="minorHAnsi"/>
          <w:b/>
          <w:sz w:val="22"/>
          <w:szCs w:val="22"/>
        </w:rPr>
        <w:t xml:space="preserve">September </w:t>
      </w:r>
      <w:r w:rsidR="00F85B0F">
        <w:rPr>
          <w:rFonts w:ascii="Aptos" w:hAnsi="Aptos" w:cstheme="minorHAnsi"/>
          <w:b/>
          <w:sz w:val="22"/>
          <w:szCs w:val="22"/>
        </w:rPr>
        <w:t>9</w:t>
      </w:r>
      <w:r w:rsidR="001B64E5" w:rsidRPr="00380D2F">
        <w:rPr>
          <w:rFonts w:ascii="Aptos" w:hAnsi="Aptos" w:cstheme="minorHAnsi"/>
          <w:b/>
          <w:sz w:val="22"/>
          <w:szCs w:val="22"/>
        </w:rPr>
        <w:t>, 2024</w:t>
      </w:r>
      <w:r w:rsidR="00205B4E" w:rsidRPr="00380D2F">
        <w:rPr>
          <w:rFonts w:ascii="Aptos" w:hAnsi="Aptos" w:cstheme="minorHAnsi"/>
          <w:sz w:val="22"/>
          <w:szCs w:val="22"/>
        </w:rPr>
        <w:t xml:space="preserve"> –</w:t>
      </w:r>
      <w:r w:rsidR="00057EB2">
        <w:rPr>
          <w:rFonts w:ascii="Aptos" w:hAnsi="Aptos" w:cstheme="minorHAnsi"/>
          <w:sz w:val="22"/>
          <w:szCs w:val="22"/>
        </w:rPr>
        <w:t xml:space="preserve"> </w:t>
      </w:r>
      <w:r w:rsidR="00E449CE">
        <w:rPr>
          <w:rFonts w:ascii="Aptos" w:hAnsi="Aptos" w:cstheme="minorHAnsi"/>
          <w:sz w:val="22"/>
          <w:szCs w:val="22"/>
        </w:rPr>
        <w:t>Star Cutter</w:t>
      </w:r>
      <w:r w:rsidR="002A46C6">
        <w:rPr>
          <w:rFonts w:ascii="Aptos" w:hAnsi="Aptos" w:cstheme="minorHAnsi"/>
          <w:sz w:val="22"/>
          <w:szCs w:val="22"/>
        </w:rPr>
        <w:t xml:space="preserve"> will be demonstrating the capabilities of the</w:t>
      </w:r>
      <w:r w:rsidR="00E449CE">
        <w:rPr>
          <w:rFonts w:ascii="Aptos" w:hAnsi="Aptos" w:cstheme="minorHAnsi"/>
          <w:sz w:val="22"/>
          <w:szCs w:val="22"/>
        </w:rPr>
        <w:t xml:space="preserve"> TRU</w:t>
      </w:r>
      <w:r w:rsidR="002A46C6">
        <w:rPr>
          <w:rFonts w:ascii="Aptos" w:hAnsi="Aptos" w:cstheme="minorHAnsi"/>
          <w:sz w:val="22"/>
          <w:szCs w:val="22"/>
        </w:rPr>
        <w:t xml:space="preserve"> </w:t>
      </w:r>
      <w:r w:rsidR="00E449CE">
        <w:rPr>
          <w:rFonts w:ascii="Aptos" w:hAnsi="Aptos" w:cstheme="minorHAnsi"/>
          <w:sz w:val="22"/>
          <w:szCs w:val="22"/>
        </w:rPr>
        <w:t xml:space="preserve">TECH </w:t>
      </w:r>
      <w:r w:rsidR="00C16654">
        <w:rPr>
          <w:rFonts w:ascii="Aptos" w:hAnsi="Aptos" w:cstheme="minorHAnsi"/>
          <w:sz w:val="22"/>
          <w:szCs w:val="22"/>
        </w:rPr>
        <w:t>T</w:t>
      </w:r>
      <w:r w:rsidR="00F9499A">
        <w:rPr>
          <w:rFonts w:ascii="Aptos" w:hAnsi="Aptos" w:cstheme="minorHAnsi"/>
          <w:sz w:val="22"/>
          <w:szCs w:val="22"/>
        </w:rPr>
        <w:t xml:space="preserve">93XM Perimetric grinder </w:t>
      </w:r>
      <w:r w:rsidR="002A46C6">
        <w:rPr>
          <w:rFonts w:ascii="Aptos" w:hAnsi="Aptos" w:cstheme="minorHAnsi"/>
          <w:sz w:val="22"/>
          <w:szCs w:val="22"/>
        </w:rPr>
        <w:t>through shadow grinding i</w:t>
      </w:r>
      <w:r w:rsidR="00D46E69" w:rsidRPr="00380D2F">
        <w:rPr>
          <w:rFonts w:ascii="Aptos" w:hAnsi="Aptos" w:cstheme="minorHAnsi"/>
          <w:sz w:val="22"/>
          <w:szCs w:val="22"/>
        </w:rPr>
        <w:t>n booth #237013 at IMTS 2024</w:t>
      </w:r>
      <w:bookmarkStart w:id="0" w:name="_Hlk8390519"/>
      <w:r w:rsidR="00F9499A">
        <w:rPr>
          <w:rFonts w:ascii="Aptos" w:hAnsi="Aptos" w:cstheme="minorHAnsi"/>
          <w:sz w:val="22"/>
          <w:szCs w:val="22"/>
        </w:rPr>
        <w:t>. These centerless grinders</w:t>
      </w:r>
      <w:r w:rsidR="002A46C6">
        <w:rPr>
          <w:rFonts w:ascii="Aptos" w:hAnsi="Aptos" w:cstheme="minorHAnsi"/>
          <w:sz w:val="22"/>
          <w:szCs w:val="22"/>
        </w:rPr>
        <w:t xml:space="preserve"> provide sub-micron accuracy</w:t>
      </w:r>
      <w:r w:rsidR="00F9499A">
        <w:rPr>
          <w:rFonts w:ascii="Aptos" w:hAnsi="Aptos" w:cstheme="minorHAnsi"/>
          <w:sz w:val="22"/>
          <w:szCs w:val="22"/>
        </w:rPr>
        <w:t xml:space="preserve"> </w:t>
      </w:r>
      <w:r w:rsidR="009D3BDB">
        <w:rPr>
          <w:rFonts w:ascii="Aptos" w:hAnsi="Aptos" w:cstheme="minorHAnsi"/>
          <w:sz w:val="22"/>
          <w:szCs w:val="22"/>
        </w:rPr>
        <w:t>via a</w:t>
      </w:r>
      <w:r w:rsidR="00F9499A" w:rsidRPr="00F9499A">
        <w:rPr>
          <w:rFonts w:ascii="Aptos" w:hAnsi="Aptos" w:cstheme="minorHAnsi"/>
          <w:sz w:val="22"/>
          <w:szCs w:val="22"/>
        </w:rPr>
        <w:t xml:space="preserve"> </w:t>
      </w:r>
      <w:r w:rsidR="00F9499A">
        <w:rPr>
          <w:rFonts w:ascii="Aptos" w:hAnsi="Aptos" w:cstheme="minorHAnsi"/>
          <w:sz w:val="22"/>
          <w:szCs w:val="22"/>
        </w:rPr>
        <w:t>high speed</w:t>
      </w:r>
      <w:r w:rsidR="00F9499A" w:rsidRPr="00F9499A">
        <w:rPr>
          <w:rFonts w:ascii="Aptos" w:hAnsi="Aptos" w:cstheme="minorHAnsi"/>
          <w:sz w:val="22"/>
          <w:szCs w:val="22"/>
        </w:rPr>
        <w:t xml:space="preserve">, user-friendly control </w:t>
      </w:r>
      <w:r w:rsidR="009D3BDB">
        <w:rPr>
          <w:rFonts w:ascii="Aptos" w:hAnsi="Aptos" w:cstheme="minorHAnsi"/>
          <w:sz w:val="22"/>
          <w:szCs w:val="22"/>
        </w:rPr>
        <w:t xml:space="preserve">plus the stability and rigidity needed for </w:t>
      </w:r>
      <w:r w:rsidR="00F9499A" w:rsidRPr="00F9499A">
        <w:rPr>
          <w:rFonts w:ascii="Aptos" w:hAnsi="Aptos" w:cstheme="minorHAnsi"/>
          <w:sz w:val="22"/>
          <w:szCs w:val="22"/>
        </w:rPr>
        <w:t>precision grinding</w:t>
      </w:r>
      <w:r w:rsidR="009D3BDB">
        <w:rPr>
          <w:rFonts w:ascii="Aptos" w:hAnsi="Aptos" w:cstheme="minorHAnsi"/>
          <w:sz w:val="22"/>
          <w:szCs w:val="22"/>
        </w:rPr>
        <w:t>.</w:t>
      </w:r>
      <w:r w:rsidR="002A46C6">
        <w:rPr>
          <w:rFonts w:ascii="Aptos" w:hAnsi="Aptos" w:cstheme="minorHAnsi"/>
          <w:sz w:val="22"/>
          <w:szCs w:val="22"/>
        </w:rPr>
        <w:t xml:space="preserve"> They are available with and without autoloading.</w:t>
      </w:r>
    </w:p>
    <w:p w14:paraId="2B79668B" w14:textId="5FF29DCC" w:rsidR="009D3BDB" w:rsidRPr="009D3BDB" w:rsidRDefault="002A46C6" w:rsidP="009D3BDB">
      <w:pPr>
        <w:pStyle w:val="NormalWeb"/>
        <w:shd w:val="clear" w:color="auto" w:fill="FFFFFF"/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 xml:space="preserve">The </w:t>
      </w:r>
      <w:r w:rsidR="009D3BDB">
        <w:rPr>
          <w:rFonts w:ascii="Aptos" w:hAnsi="Aptos" w:cstheme="minorHAnsi"/>
          <w:sz w:val="22"/>
          <w:szCs w:val="22"/>
        </w:rPr>
        <w:t xml:space="preserve">T93XM, as it is referred to, </w:t>
      </w:r>
      <w:r w:rsidR="00F62DE9">
        <w:rPr>
          <w:rFonts w:ascii="Aptos" w:hAnsi="Aptos" w:cstheme="minorHAnsi"/>
          <w:sz w:val="22"/>
          <w:szCs w:val="22"/>
        </w:rPr>
        <w:t>can p</w:t>
      </w:r>
      <w:r w:rsidR="009D3BDB" w:rsidRPr="009D3BDB">
        <w:rPr>
          <w:rFonts w:ascii="Aptos" w:hAnsi="Aptos" w:cstheme="minorHAnsi"/>
          <w:sz w:val="22"/>
          <w:szCs w:val="22"/>
        </w:rPr>
        <w:t>rofile with a standard 1A1</w:t>
      </w:r>
      <w:r w:rsidR="00F62DE9">
        <w:rPr>
          <w:rFonts w:ascii="Aptos" w:hAnsi="Aptos" w:cstheme="minorHAnsi"/>
          <w:sz w:val="22"/>
          <w:szCs w:val="22"/>
        </w:rPr>
        <w:t xml:space="preserve"> </w:t>
      </w:r>
      <w:r>
        <w:rPr>
          <w:rFonts w:ascii="Aptos" w:hAnsi="Aptos" w:cstheme="minorHAnsi"/>
          <w:sz w:val="22"/>
          <w:szCs w:val="22"/>
        </w:rPr>
        <w:t xml:space="preserve">wheel </w:t>
      </w:r>
      <w:r w:rsidR="00F62DE9">
        <w:rPr>
          <w:rFonts w:ascii="Aptos" w:hAnsi="Aptos" w:cstheme="minorHAnsi"/>
          <w:sz w:val="22"/>
          <w:szCs w:val="22"/>
        </w:rPr>
        <w:t>and accommodates several grind styles including w</w:t>
      </w:r>
      <w:r w:rsidR="009D3BDB" w:rsidRPr="009D3BDB">
        <w:rPr>
          <w:rFonts w:ascii="Aptos" w:hAnsi="Aptos" w:cstheme="minorHAnsi"/>
          <w:sz w:val="22"/>
          <w:szCs w:val="22"/>
        </w:rPr>
        <w:t>heel profile, plunge, peel,</w:t>
      </w:r>
      <w:r w:rsidR="00F62DE9">
        <w:rPr>
          <w:rFonts w:ascii="Aptos" w:hAnsi="Aptos" w:cstheme="minorHAnsi"/>
          <w:sz w:val="22"/>
          <w:szCs w:val="22"/>
        </w:rPr>
        <w:t xml:space="preserve"> </w:t>
      </w:r>
      <w:r w:rsidR="009D3BDB" w:rsidRPr="009D3BDB">
        <w:rPr>
          <w:rFonts w:ascii="Aptos" w:hAnsi="Aptos" w:cstheme="minorHAnsi"/>
          <w:sz w:val="22"/>
          <w:szCs w:val="22"/>
        </w:rPr>
        <w:t xml:space="preserve">in-feed </w:t>
      </w:r>
      <w:r w:rsidR="00F62DE9">
        <w:rPr>
          <w:rFonts w:ascii="Aptos" w:hAnsi="Aptos" w:cstheme="minorHAnsi"/>
          <w:sz w:val="22"/>
          <w:szCs w:val="22"/>
        </w:rPr>
        <w:t>and</w:t>
      </w:r>
      <w:r w:rsidR="009D3BDB" w:rsidRPr="009D3BDB">
        <w:rPr>
          <w:rFonts w:ascii="Aptos" w:hAnsi="Aptos" w:cstheme="minorHAnsi"/>
          <w:sz w:val="22"/>
          <w:szCs w:val="22"/>
        </w:rPr>
        <w:t xml:space="preserve"> thru-feed grind</w:t>
      </w:r>
      <w:r w:rsidR="00F62DE9">
        <w:rPr>
          <w:rFonts w:ascii="Aptos" w:hAnsi="Aptos" w:cstheme="minorHAnsi"/>
          <w:sz w:val="22"/>
          <w:szCs w:val="22"/>
        </w:rPr>
        <w:t>ing. The p</w:t>
      </w:r>
      <w:r w:rsidR="009D3BDB" w:rsidRPr="009D3BDB">
        <w:rPr>
          <w:rFonts w:ascii="Aptos" w:hAnsi="Aptos" w:cstheme="minorHAnsi"/>
          <w:sz w:val="22"/>
          <w:szCs w:val="22"/>
        </w:rPr>
        <w:t xml:space="preserve">erimetric </w:t>
      </w:r>
      <w:proofErr w:type="spellStart"/>
      <w:r w:rsidR="009D3BDB" w:rsidRPr="009D3BDB">
        <w:rPr>
          <w:rFonts w:ascii="Aptos" w:hAnsi="Aptos" w:cstheme="minorHAnsi"/>
          <w:sz w:val="22"/>
          <w:szCs w:val="22"/>
        </w:rPr>
        <w:t>workholding</w:t>
      </w:r>
      <w:proofErr w:type="spellEnd"/>
      <w:r>
        <w:rPr>
          <w:rFonts w:ascii="Aptos" w:hAnsi="Aptos" w:cstheme="minorHAnsi"/>
          <w:sz w:val="22"/>
          <w:szCs w:val="22"/>
        </w:rPr>
        <w:t xml:space="preserve">, unique to TRU TECH, </w:t>
      </w:r>
      <w:r w:rsidR="009F1B1B">
        <w:rPr>
          <w:rFonts w:ascii="Aptos" w:hAnsi="Aptos" w:cstheme="minorHAnsi"/>
          <w:sz w:val="22"/>
          <w:szCs w:val="22"/>
        </w:rPr>
        <w:t xml:space="preserve">ensures part concentricity to </w:t>
      </w:r>
      <w:r w:rsidR="009D3BDB" w:rsidRPr="009D3BDB">
        <w:rPr>
          <w:rFonts w:ascii="Aptos" w:hAnsi="Aptos" w:cstheme="minorHAnsi"/>
          <w:sz w:val="22"/>
          <w:szCs w:val="22"/>
        </w:rPr>
        <w:t>eliminate shank runout</w:t>
      </w:r>
      <w:r w:rsidR="00F62DE9">
        <w:rPr>
          <w:rFonts w:ascii="Aptos" w:hAnsi="Aptos" w:cstheme="minorHAnsi"/>
          <w:sz w:val="22"/>
          <w:szCs w:val="22"/>
        </w:rPr>
        <w:t xml:space="preserve"> </w:t>
      </w:r>
      <w:r w:rsidR="009D3BDB" w:rsidRPr="009D3BDB">
        <w:rPr>
          <w:rFonts w:ascii="Aptos" w:hAnsi="Aptos" w:cstheme="minorHAnsi"/>
          <w:sz w:val="22"/>
          <w:szCs w:val="22"/>
        </w:rPr>
        <w:t>without indicating</w:t>
      </w:r>
      <w:r w:rsidR="00F62DE9">
        <w:rPr>
          <w:rFonts w:ascii="Aptos" w:hAnsi="Aptos" w:cstheme="minorHAnsi"/>
          <w:sz w:val="22"/>
          <w:szCs w:val="22"/>
        </w:rPr>
        <w:t xml:space="preserve">. </w:t>
      </w:r>
      <w:r w:rsidR="00F62DE9" w:rsidRPr="009D3BDB">
        <w:rPr>
          <w:rFonts w:ascii="Aptos" w:hAnsi="Aptos" w:cstheme="minorHAnsi"/>
          <w:sz w:val="22"/>
          <w:szCs w:val="22"/>
        </w:rPr>
        <w:t>Ultra-precision accuracy</w:t>
      </w:r>
      <w:r w:rsidR="00F62DE9">
        <w:rPr>
          <w:rFonts w:ascii="Aptos" w:hAnsi="Aptos" w:cstheme="minorHAnsi"/>
          <w:sz w:val="22"/>
          <w:szCs w:val="22"/>
        </w:rPr>
        <w:t xml:space="preserve"> is achieved through the 3-axis, fully programmable configuration</w:t>
      </w:r>
      <w:r w:rsidR="008421E9">
        <w:rPr>
          <w:rFonts w:ascii="Aptos" w:hAnsi="Aptos" w:cstheme="minorHAnsi"/>
          <w:sz w:val="22"/>
          <w:szCs w:val="22"/>
        </w:rPr>
        <w:t xml:space="preserve"> with </w:t>
      </w:r>
      <w:r w:rsidR="00117110">
        <w:rPr>
          <w:rFonts w:ascii="Aptos" w:hAnsi="Aptos" w:cstheme="minorHAnsi"/>
          <w:sz w:val="22"/>
          <w:szCs w:val="22"/>
        </w:rPr>
        <w:t xml:space="preserve">CNC variable speed spindle. </w:t>
      </w:r>
      <w:r w:rsidR="008421E9">
        <w:rPr>
          <w:rFonts w:ascii="Aptos" w:hAnsi="Aptos" w:cstheme="minorHAnsi"/>
          <w:sz w:val="22"/>
          <w:szCs w:val="22"/>
        </w:rPr>
        <w:t>Pick-N-Place™ software ease</w:t>
      </w:r>
      <w:r w:rsidR="00117110">
        <w:rPr>
          <w:rFonts w:ascii="Aptos" w:hAnsi="Aptos" w:cstheme="minorHAnsi"/>
          <w:sz w:val="22"/>
          <w:szCs w:val="22"/>
        </w:rPr>
        <w:t>s</w:t>
      </w:r>
      <w:r w:rsidR="008421E9">
        <w:rPr>
          <w:rFonts w:ascii="Aptos" w:hAnsi="Aptos" w:cstheme="minorHAnsi"/>
          <w:sz w:val="22"/>
          <w:szCs w:val="22"/>
        </w:rPr>
        <w:t xml:space="preserve"> and shorten</w:t>
      </w:r>
      <w:r w:rsidR="00117110">
        <w:rPr>
          <w:rFonts w:ascii="Aptos" w:hAnsi="Aptos" w:cstheme="minorHAnsi"/>
          <w:sz w:val="22"/>
          <w:szCs w:val="22"/>
        </w:rPr>
        <w:t>s</w:t>
      </w:r>
      <w:r w:rsidR="008421E9">
        <w:rPr>
          <w:rFonts w:ascii="Aptos" w:hAnsi="Aptos" w:cstheme="minorHAnsi"/>
          <w:sz w:val="22"/>
          <w:szCs w:val="22"/>
        </w:rPr>
        <w:t xml:space="preserve"> </w:t>
      </w:r>
      <w:r w:rsidR="009F1B1B">
        <w:rPr>
          <w:rFonts w:ascii="Aptos" w:hAnsi="Aptos" w:cstheme="minorHAnsi"/>
          <w:sz w:val="22"/>
          <w:szCs w:val="22"/>
        </w:rPr>
        <w:t xml:space="preserve">programming </w:t>
      </w:r>
      <w:r w:rsidR="00117110">
        <w:rPr>
          <w:rFonts w:ascii="Aptos" w:hAnsi="Aptos" w:cstheme="minorHAnsi"/>
          <w:sz w:val="22"/>
          <w:szCs w:val="22"/>
        </w:rPr>
        <w:t>setup time</w:t>
      </w:r>
      <w:r w:rsidR="008421E9">
        <w:rPr>
          <w:rFonts w:ascii="Aptos" w:hAnsi="Aptos" w:cstheme="minorHAnsi"/>
          <w:sz w:val="22"/>
          <w:szCs w:val="22"/>
        </w:rPr>
        <w:t xml:space="preserve">. </w:t>
      </w:r>
      <w:r w:rsidR="00117110">
        <w:rPr>
          <w:rFonts w:ascii="Aptos" w:hAnsi="Aptos" w:cstheme="minorHAnsi"/>
          <w:sz w:val="22"/>
          <w:szCs w:val="22"/>
        </w:rPr>
        <w:t>Several d</w:t>
      </w:r>
      <w:r w:rsidR="008421E9">
        <w:rPr>
          <w:rFonts w:ascii="Aptos" w:hAnsi="Aptos" w:cstheme="minorHAnsi"/>
          <w:sz w:val="22"/>
          <w:szCs w:val="22"/>
        </w:rPr>
        <w:t xml:space="preserve">esign features </w:t>
      </w:r>
      <w:r w:rsidR="00117110">
        <w:rPr>
          <w:rFonts w:ascii="Aptos" w:hAnsi="Aptos" w:cstheme="minorHAnsi"/>
          <w:sz w:val="22"/>
          <w:szCs w:val="22"/>
        </w:rPr>
        <w:t xml:space="preserve">add stability and </w:t>
      </w:r>
      <w:r w:rsidR="008421E9">
        <w:rPr>
          <w:rFonts w:ascii="Aptos" w:hAnsi="Aptos" w:cstheme="minorHAnsi"/>
          <w:sz w:val="22"/>
          <w:szCs w:val="22"/>
        </w:rPr>
        <w:t xml:space="preserve">further </w:t>
      </w:r>
      <w:r w:rsidR="009F1B1B">
        <w:rPr>
          <w:rFonts w:ascii="Aptos" w:hAnsi="Aptos" w:cstheme="minorHAnsi"/>
          <w:sz w:val="22"/>
          <w:szCs w:val="22"/>
        </w:rPr>
        <w:t>support</w:t>
      </w:r>
      <w:r w:rsidR="008421E9">
        <w:rPr>
          <w:rFonts w:ascii="Aptos" w:hAnsi="Aptos" w:cstheme="minorHAnsi"/>
          <w:sz w:val="22"/>
          <w:szCs w:val="22"/>
        </w:rPr>
        <w:t xml:space="preserve"> </w:t>
      </w:r>
      <w:r w:rsidR="00117110">
        <w:rPr>
          <w:rFonts w:ascii="Aptos" w:hAnsi="Aptos" w:cstheme="minorHAnsi"/>
          <w:sz w:val="22"/>
          <w:szCs w:val="22"/>
        </w:rPr>
        <w:t>operator ergonomic considerations</w:t>
      </w:r>
      <w:r w:rsidR="008421E9">
        <w:rPr>
          <w:rFonts w:ascii="Aptos" w:hAnsi="Aptos" w:cstheme="minorHAnsi"/>
          <w:sz w:val="22"/>
          <w:szCs w:val="22"/>
        </w:rPr>
        <w:t>.</w:t>
      </w:r>
      <w:r w:rsidR="00D350BD">
        <w:rPr>
          <w:rFonts w:ascii="Aptos" w:hAnsi="Aptos" w:cstheme="minorHAnsi"/>
          <w:sz w:val="22"/>
          <w:szCs w:val="22"/>
        </w:rPr>
        <w:t xml:space="preserve"> </w:t>
      </w:r>
      <w:r w:rsidR="00402653">
        <w:rPr>
          <w:rFonts w:ascii="Aptos" w:hAnsi="Aptos" w:cstheme="minorHAnsi"/>
          <w:sz w:val="22"/>
          <w:szCs w:val="22"/>
        </w:rPr>
        <w:t>Part sizes can be 3</w:t>
      </w:r>
      <w:r w:rsidR="004824B8">
        <w:rPr>
          <w:rFonts w:ascii="Aptos" w:hAnsi="Aptos" w:cstheme="minorHAnsi"/>
          <w:sz w:val="22"/>
          <w:szCs w:val="22"/>
        </w:rPr>
        <w:t xml:space="preserve">” </w:t>
      </w:r>
      <w:r w:rsidR="00402653">
        <w:rPr>
          <w:rFonts w:ascii="Aptos" w:hAnsi="Aptos" w:cstheme="minorHAnsi"/>
          <w:sz w:val="22"/>
          <w:szCs w:val="22"/>
        </w:rPr>
        <w:t>(75mm) in diameter, up to 8</w:t>
      </w:r>
      <w:r w:rsidR="004824B8">
        <w:rPr>
          <w:rFonts w:ascii="Aptos" w:hAnsi="Aptos" w:cstheme="minorHAnsi"/>
          <w:sz w:val="22"/>
          <w:szCs w:val="22"/>
        </w:rPr>
        <w:t>”</w:t>
      </w:r>
      <w:r w:rsidR="00402653">
        <w:rPr>
          <w:rFonts w:ascii="Aptos" w:hAnsi="Aptos" w:cstheme="minorHAnsi"/>
          <w:sz w:val="22"/>
          <w:szCs w:val="22"/>
        </w:rPr>
        <w:t xml:space="preserve"> (200mm) in length.</w:t>
      </w:r>
    </w:p>
    <w:p w14:paraId="1BC5836F" w14:textId="275E4E9D" w:rsidR="002A46C6" w:rsidRDefault="00117110" w:rsidP="002A46C6">
      <w:pPr>
        <w:pStyle w:val="NormalWeb"/>
        <w:shd w:val="clear" w:color="auto" w:fill="FFFFFF"/>
        <w:spacing w:line="276" w:lineRule="auto"/>
        <w:rPr>
          <w:rFonts w:ascii="Aptos" w:hAnsi="Aptos" w:cstheme="minorHAnsi"/>
          <w:sz w:val="22"/>
          <w:szCs w:val="22"/>
        </w:rPr>
      </w:pPr>
      <w:r w:rsidRPr="00117110">
        <w:rPr>
          <w:rFonts w:ascii="Aptos" w:hAnsi="Aptos" w:cstheme="minorHAnsi"/>
          <w:sz w:val="22"/>
          <w:szCs w:val="22"/>
        </w:rPr>
        <w:t xml:space="preserve">The </w:t>
      </w:r>
      <w:r>
        <w:rPr>
          <w:rFonts w:ascii="Aptos" w:hAnsi="Aptos" w:cstheme="minorHAnsi"/>
          <w:sz w:val="22"/>
          <w:szCs w:val="22"/>
        </w:rPr>
        <w:t>T93XM-A adds capability for lights out or unattended applications.</w:t>
      </w:r>
      <w:r w:rsidR="00D350BD">
        <w:rPr>
          <w:rFonts w:ascii="Aptos" w:hAnsi="Aptos" w:cstheme="minorHAnsi"/>
          <w:sz w:val="22"/>
          <w:szCs w:val="22"/>
        </w:rPr>
        <w:t xml:space="preserve"> These automation-ready units are a</w:t>
      </w:r>
      <w:r w:rsidR="00D350BD" w:rsidRPr="00117110">
        <w:rPr>
          <w:rFonts w:ascii="Aptos" w:hAnsi="Aptos" w:cstheme="minorHAnsi"/>
          <w:sz w:val="22"/>
          <w:szCs w:val="22"/>
        </w:rPr>
        <w:t>vailable with probing, part-staging, automatic wheel dressing, oil filtration to 1-micron, and</w:t>
      </w:r>
      <w:r w:rsidR="00D350BD">
        <w:rPr>
          <w:rFonts w:ascii="Aptos" w:hAnsi="Aptos" w:cstheme="minorHAnsi"/>
          <w:sz w:val="22"/>
          <w:szCs w:val="22"/>
        </w:rPr>
        <w:t xml:space="preserve"> </w:t>
      </w:r>
      <w:r w:rsidR="00D350BD" w:rsidRPr="00117110">
        <w:rPr>
          <w:rFonts w:ascii="Aptos" w:hAnsi="Aptos" w:cstheme="minorHAnsi"/>
          <w:sz w:val="22"/>
          <w:szCs w:val="22"/>
        </w:rPr>
        <w:t>precision chilling options.</w:t>
      </w:r>
      <w:r w:rsidR="00D350BD">
        <w:rPr>
          <w:rFonts w:ascii="Aptos" w:hAnsi="Aptos" w:cstheme="minorHAnsi"/>
          <w:sz w:val="22"/>
          <w:szCs w:val="22"/>
        </w:rPr>
        <w:t xml:space="preserve"> </w:t>
      </w:r>
      <w:r w:rsidR="005345CA">
        <w:rPr>
          <w:rFonts w:ascii="Aptos" w:hAnsi="Aptos" w:cstheme="minorHAnsi"/>
          <w:sz w:val="22"/>
          <w:szCs w:val="22"/>
        </w:rPr>
        <w:t xml:space="preserve">The </w:t>
      </w:r>
      <w:r w:rsidR="00D350BD">
        <w:rPr>
          <w:rFonts w:ascii="Aptos" w:hAnsi="Aptos" w:cstheme="minorHAnsi"/>
          <w:sz w:val="22"/>
          <w:szCs w:val="22"/>
        </w:rPr>
        <w:t xml:space="preserve">T93XM-A </w:t>
      </w:r>
      <w:r w:rsidRPr="00117110">
        <w:rPr>
          <w:rFonts w:ascii="Aptos" w:hAnsi="Aptos" w:cstheme="minorHAnsi"/>
          <w:sz w:val="22"/>
          <w:szCs w:val="22"/>
        </w:rPr>
        <w:t xml:space="preserve">can accommodate parts </w:t>
      </w:r>
      <w:r w:rsidR="00402653">
        <w:rPr>
          <w:rFonts w:ascii="Aptos" w:hAnsi="Aptos" w:cstheme="minorHAnsi"/>
          <w:sz w:val="22"/>
          <w:szCs w:val="22"/>
        </w:rPr>
        <w:t>up</w:t>
      </w:r>
      <w:r w:rsidRPr="00117110">
        <w:rPr>
          <w:rFonts w:ascii="Aptos" w:hAnsi="Aptos" w:cstheme="minorHAnsi"/>
          <w:sz w:val="22"/>
          <w:szCs w:val="22"/>
        </w:rPr>
        <w:t xml:space="preserve"> to </w:t>
      </w:r>
      <w:r w:rsidR="00402653">
        <w:rPr>
          <w:rFonts w:ascii="Aptos" w:hAnsi="Aptos" w:cstheme="minorHAnsi"/>
          <w:sz w:val="22"/>
          <w:szCs w:val="22"/>
        </w:rPr>
        <w:t>1</w:t>
      </w:r>
      <w:r w:rsidR="001810C5">
        <w:rPr>
          <w:rFonts w:ascii="Aptos" w:hAnsi="Aptos" w:cstheme="minorHAnsi"/>
          <w:sz w:val="22"/>
          <w:szCs w:val="22"/>
        </w:rPr>
        <w:t xml:space="preserve">” </w:t>
      </w:r>
      <w:r w:rsidR="00402653">
        <w:rPr>
          <w:rFonts w:ascii="Aptos" w:hAnsi="Aptos" w:cstheme="minorHAnsi"/>
          <w:sz w:val="22"/>
          <w:szCs w:val="22"/>
        </w:rPr>
        <w:t>(</w:t>
      </w:r>
      <w:r w:rsidRPr="00117110">
        <w:rPr>
          <w:rFonts w:ascii="Aptos" w:hAnsi="Aptos" w:cstheme="minorHAnsi"/>
          <w:sz w:val="22"/>
          <w:szCs w:val="22"/>
        </w:rPr>
        <w:t>25mm</w:t>
      </w:r>
      <w:r w:rsidR="00402653">
        <w:rPr>
          <w:rFonts w:ascii="Aptos" w:hAnsi="Aptos" w:cstheme="minorHAnsi"/>
          <w:sz w:val="22"/>
          <w:szCs w:val="22"/>
        </w:rPr>
        <w:t>)</w:t>
      </w:r>
      <w:r w:rsidRPr="00117110">
        <w:rPr>
          <w:rFonts w:ascii="Aptos" w:hAnsi="Aptos" w:cstheme="minorHAnsi"/>
          <w:sz w:val="22"/>
          <w:szCs w:val="22"/>
        </w:rPr>
        <w:t xml:space="preserve"> in diameter, and </w:t>
      </w:r>
      <w:r w:rsidR="00402653">
        <w:rPr>
          <w:rFonts w:ascii="Aptos" w:hAnsi="Aptos" w:cstheme="minorHAnsi"/>
          <w:sz w:val="22"/>
          <w:szCs w:val="22"/>
        </w:rPr>
        <w:t>6</w:t>
      </w:r>
      <w:r w:rsidR="001810C5">
        <w:rPr>
          <w:rFonts w:ascii="Aptos" w:hAnsi="Aptos" w:cstheme="minorHAnsi"/>
          <w:sz w:val="22"/>
          <w:szCs w:val="22"/>
        </w:rPr>
        <w:t xml:space="preserve">” </w:t>
      </w:r>
      <w:r w:rsidR="00402653">
        <w:rPr>
          <w:rFonts w:ascii="Aptos" w:hAnsi="Aptos" w:cstheme="minorHAnsi"/>
          <w:sz w:val="22"/>
          <w:szCs w:val="22"/>
        </w:rPr>
        <w:t>(</w:t>
      </w:r>
      <w:r w:rsidRPr="00117110">
        <w:rPr>
          <w:rFonts w:ascii="Aptos" w:hAnsi="Aptos" w:cstheme="minorHAnsi"/>
          <w:sz w:val="22"/>
          <w:szCs w:val="22"/>
        </w:rPr>
        <w:t>150mm</w:t>
      </w:r>
      <w:r w:rsidR="00402653">
        <w:rPr>
          <w:rFonts w:ascii="Aptos" w:hAnsi="Aptos" w:cstheme="minorHAnsi"/>
          <w:sz w:val="22"/>
          <w:szCs w:val="22"/>
        </w:rPr>
        <w:t>)</w:t>
      </w:r>
      <w:r w:rsidRPr="00117110">
        <w:rPr>
          <w:rFonts w:ascii="Aptos" w:hAnsi="Aptos" w:cstheme="minorHAnsi"/>
          <w:sz w:val="22"/>
          <w:szCs w:val="22"/>
        </w:rPr>
        <w:t xml:space="preserve"> in length.</w:t>
      </w:r>
      <w:r w:rsidR="00D350BD">
        <w:rPr>
          <w:rFonts w:ascii="Aptos" w:hAnsi="Aptos" w:cstheme="minorHAnsi"/>
          <w:sz w:val="22"/>
          <w:szCs w:val="22"/>
        </w:rPr>
        <w:t xml:space="preserve"> Simulation tools provide hindsight to avoid scrap and downtime. </w:t>
      </w:r>
      <w:r w:rsidR="00402653">
        <w:rPr>
          <w:rFonts w:ascii="Aptos" w:hAnsi="Aptos" w:cstheme="minorHAnsi"/>
          <w:sz w:val="22"/>
          <w:szCs w:val="22"/>
        </w:rPr>
        <w:t>High-capacity</w:t>
      </w:r>
      <w:r w:rsidR="00D350BD">
        <w:rPr>
          <w:rFonts w:ascii="Aptos" w:hAnsi="Aptos" w:cstheme="minorHAnsi"/>
          <w:sz w:val="22"/>
          <w:szCs w:val="22"/>
        </w:rPr>
        <w:t xml:space="preserve"> pallets, which are separate from the grinding environment, further increase unmanned machining time.</w:t>
      </w:r>
      <w:bookmarkEnd w:id="0"/>
    </w:p>
    <w:p w14:paraId="7DD1EE8D" w14:textId="2AD606A2" w:rsidR="009630B2" w:rsidRPr="002A46C6" w:rsidRDefault="002A46C6" w:rsidP="002A46C6">
      <w:pPr>
        <w:pStyle w:val="NormalWeb"/>
        <w:shd w:val="clear" w:color="auto" w:fill="FFFFFF"/>
        <w:spacing w:line="276" w:lineRule="auto"/>
        <w:rPr>
          <w:rFonts w:ascii="Aptos" w:hAnsi="Aptos" w:cstheme="minorHAnsi"/>
          <w:sz w:val="22"/>
          <w:szCs w:val="22"/>
        </w:rPr>
      </w:pPr>
      <w:r>
        <w:rPr>
          <w:rFonts w:ascii="Aptos" w:hAnsi="Aptos" w:cstheme="minorHAnsi"/>
          <w:sz w:val="22"/>
          <w:szCs w:val="22"/>
        </w:rPr>
        <w:t xml:space="preserve">Star Cutter </w:t>
      </w:r>
      <w:r w:rsidR="009E3913">
        <w:rPr>
          <w:rFonts w:ascii="Aptos" w:hAnsi="Aptos" w:cstheme="minorHAnsi"/>
          <w:sz w:val="22"/>
          <w:szCs w:val="22"/>
        </w:rPr>
        <w:t xml:space="preserve">Company </w:t>
      </w:r>
      <w:r>
        <w:rPr>
          <w:rFonts w:ascii="Aptos" w:hAnsi="Aptos" w:cstheme="minorHAnsi"/>
          <w:sz w:val="22"/>
          <w:szCs w:val="22"/>
        </w:rPr>
        <w:t>acquired the design and manufacturing rights to the entire line of TRU TECH grinding technologies in late 2023.</w:t>
      </w:r>
    </w:p>
    <w:p w14:paraId="59F7A11C" w14:textId="398F9EC2" w:rsidR="00E41E15" w:rsidRDefault="002A46C6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color w:val="000000"/>
          <w:szCs w:val="22"/>
        </w:rPr>
      </w:pPr>
      <w:r>
        <w:rPr>
          <w:rFonts w:ascii="Aptos" w:hAnsi="Aptos" w:cs="Calibri Light"/>
          <w:color w:val="000000"/>
          <w:szCs w:val="22"/>
        </w:rPr>
        <w:t>###</w:t>
      </w:r>
    </w:p>
    <w:p w14:paraId="54861886" w14:textId="45250407" w:rsidR="002A46C6" w:rsidRDefault="002A46C6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color w:val="000000"/>
          <w:szCs w:val="22"/>
        </w:rPr>
      </w:pPr>
      <w:r>
        <w:rPr>
          <w:rFonts w:ascii="Aptos" w:hAnsi="Aptos" w:cs="Calibri Light"/>
          <w:noProof/>
          <w:color w:val="000000"/>
          <w:szCs w:val="22"/>
        </w:rPr>
        <w:lastRenderedPageBreak/>
        <w:drawing>
          <wp:inline distT="0" distB="0" distL="0" distR="0" wp14:anchorId="38186BEB" wp14:editId="2B9E5394">
            <wp:extent cx="3347346" cy="2806621"/>
            <wp:effectExtent l="0" t="0" r="0" b="0"/>
            <wp:docPr id="258086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08608" name="Picture 2580860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7424" cy="281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C6D92" w14:textId="40DD559C" w:rsidR="00BF3B22" w:rsidRPr="0006760F" w:rsidRDefault="00AD27BB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b/>
          <w:bCs/>
          <w:color w:val="000000"/>
          <w:sz w:val="18"/>
          <w:szCs w:val="18"/>
        </w:rPr>
      </w:pPr>
      <w:r w:rsidRPr="0006760F">
        <w:rPr>
          <w:rFonts w:ascii="Aptos" w:hAnsi="Aptos" w:cs="Calibri Light"/>
          <w:color w:val="000000"/>
          <w:szCs w:val="22"/>
        </w:rPr>
        <w:t>Star Cutter</w:t>
      </w:r>
      <w:r w:rsidR="00B70C55" w:rsidRPr="0006760F">
        <w:rPr>
          <w:rFonts w:ascii="Aptos" w:hAnsi="Aptos" w:cs="Calibri Light"/>
          <w:color w:val="000000"/>
          <w:szCs w:val="22"/>
        </w:rPr>
        <w:t xml:space="preserve"> </w:t>
      </w:r>
      <w:r w:rsidR="00402653">
        <w:rPr>
          <w:rFonts w:ascii="Aptos" w:hAnsi="Aptos" w:cs="Calibri Light"/>
          <w:color w:val="000000"/>
          <w:szCs w:val="22"/>
        </w:rPr>
        <w:t>to demonstrate the T93XM</w:t>
      </w:r>
      <w:r w:rsidR="0006760F" w:rsidRPr="0006760F">
        <w:rPr>
          <w:rFonts w:ascii="Aptos" w:hAnsi="Aptos" w:cs="Calibri Light"/>
          <w:color w:val="000000"/>
          <w:szCs w:val="22"/>
        </w:rPr>
        <w:t xml:space="preserve"> </w:t>
      </w:r>
      <w:r w:rsidR="00402653">
        <w:rPr>
          <w:rFonts w:ascii="Aptos" w:hAnsi="Aptos" w:cs="Calibri Light"/>
          <w:color w:val="000000"/>
          <w:szCs w:val="22"/>
        </w:rPr>
        <w:t>perimetric</w:t>
      </w:r>
      <w:r w:rsidR="0006760F" w:rsidRPr="0006760F">
        <w:rPr>
          <w:rFonts w:ascii="Aptos" w:hAnsi="Aptos" w:cs="Calibri Light"/>
          <w:color w:val="000000"/>
          <w:szCs w:val="22"/>
        </w:rPr>
        <w:t xml:space="preserve"> grinder at IMTS 2024</w:t>
      </w:r>
    </w:p>
    <w:p w14:paraId="570C6D93" w14:textId="77777777" w:rsidR="00BF3B22" w:rsidRPr="0006760F" w:rsidRDefault="00BF3B22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b/>
          <w:bCs/>
          <w:color w:val="000000"/>
          <w:sz w:val="18"/>
          <w:szCs w:val="18"/>
        </w:rPr>
      </w:pPr>
    </w:p>
    <w:p w14:paraId="17B65601" w14:textId="77777777" w:rsidR="003929BD" w:rsidRDefault="003929BD" w:rsidP="007D0058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Aptos" w:hAnsi="Aptos" w:cstheme="minorHAnsi"/>
          <w:b/>
          <w:sz w:val="18"/>
          <w:szCs w:val="18"/>
        </w:rPr>
      </w:pPr>
    </w:p>
    <w:p w14:paraId="3BBC09EB" w14:textId="062A16B8" w:rsidR="007D0058" w:rsidRPr="0006760F" w:rsidRDefault="007D0058" w:rsidP="007D0058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Aptos" w:hAnsi="Aptos" w:cstheme="minorHAnsi"/>
          <w:color w:val="2B2B2B"/>
          <w:sz w:val="18"/>
          <w:szCs w:val="18"/>
        </w:rPr>
      </w:pPr>
      <w:r w:rsidRPr="0006760F">
        <w:rPr>
          <w:rFonts w:ascii="Aptos" w:hAnsi="Aptos" w:cstheme="minorHAnsi"/>
          <w:b/>
          <w:sz w:val="18"/>
          <w:szCs w:val="18"/>
        </w:rPr>
        <w:t>THE STAR CUTTER FAMILY OF COMPANIES</w:t>
      </w:r>
      <w:r w:rsidRPr="0006760F">
        <w:rPr>
          <w:rFonts w:ascii="Aptos" w:hAnsi="Aptos" w:cstheme="minorHAnsi"/>
          <w:bCs/>
          <w:sz w:val="18"/>
          <w:szCs w:val="18"/>
        </w:rPr>
        <w:br/>
      </w:r>
      <w:r w:rsidRPr="0006760F">
        <w:rPr>
          <w:rFonts w:ascii="Aptos" w:hAnsi="Aptos" w:cstheme="minorHAnsi"/>
          <w:color w:val="2B2B2B"/>
          <w:sz w:val="18"/>
          <w:szCs w:val="18"/>
        </w:rPr>
        <w:t xml:space="preserve">Headquartered in Farmington Hills, MI, and originally founded in 1927, the Star Cutter Company is </w:t>
      </w:r>
      <w:r w:rsidR="00E41E15">
        <w:rPr>
          <w:rFonts w:ascii="Aptos" w:hAnsi="Aptos" w:cstheme="minorHAnsi"/>
          <w:color w:val="2B2B2B"/>
          <w:sz w:val="18"/>
          <w:szCs w:val="18"/>
        </w:rPr>
        <w:t xml:space="preserve">a </w:t>
      </w:r>
      <w:r w:rsidRPr="0006760F">
        <w:rPr>
          <w:rFonts w:ascii="Aptos" w:hAnsi="Aptos" w:cstheme="minorHAnsi"/>
          <w:color w:val="2B2B2B"/>
          <w:sz w:val="18"/>
          <w:szCs w:val="18"/>
        </w:rPr>
        <w:t>global leader in the cutting tool industry with over 700 employees working in 1</w:t>
      </w:r>
      <w:r w:rsidR="0097357A">
        <w:rPr>
          <w:rFonts w:ascii="Aptos" w:hAnsi="Aptos" w:cstheme="minorHAnsi"/>
          <w:color w:val="2B2B2B"/>
          <w:sz w:val="18"/>
          <w:szCs w:val="18"/>
        </w:rPr>
        <w:t>5</w:t>
      </w:r>
      <w:r w:rsidRPr="0006760F">
        <w:rPr>
          <w:rFonts w:ascii="Aptos" w:hAnsi="Aptos" w:cstheme="minorHAnsi"/>
          <w:color w:val="2B2B2B"/>
          <w:sz w:val="18"/>
          <w:szCs w:val="18"/>
        </w:rPr>
        <w:t xml:space="preserve"> manufacturing facilities. Each facility specializes in producing a specific type of product or service: carbide blanks and preforms, solid carbide cutting tools, </w:t>
      </w:r>
      <w:proofErr w:type="spellStart"/>
      <w:r w:rsidRPr="0006760F">
        <w:rPr>
          <w:rFonts w:ascii="Aptos" w:hAnsi="Aptos" w:cstheme="minorHAnsi"/>
          <w:color w:val="2B2B2B"/>
          <w:sz w:val="18"/>
          <w:szCs w:val="18"/>
        </w:rPr>
        <w:t>gundrills</w:t>
      </w:r>
      <w:proofErr w:type="spellEnd"/>
      <w:r w:rsidRPr="0006760F">
        <w:rPr>
          <w:rFonts w:ascii="Aptos" w:hAnsi="Aptos" w:cstheme="minorHAnsi"/>
          <w:color w:val="2B2B2B"/>
          <w:sz w:val="18"/>
          <w:szCs w:val="18"/>
        </w:rPr>
        <w:t>, PCD tooling, gear cutting tools, and 5-axis CNC tool and cutter grinding machines.</w:t>
      </w:r>
    </w:p>
    <w:p w14:paraId="26BB0E61" w14:textId="77777777" w:rsidR="00324D96" w:rsidRPr="0006760F" w:rsidRDefault="00324D96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b/>
          <w:bCs/>
          <w:sz w:val="18"/>
          <w:szCs w:val="18"/>
        </w:rPr>
      </w:pPr>
    </w:p>
    <w:p w14:paraId="6757739E" w14:textId="10584E28" w:rsidR="007D0058" w:rsidRPr="0006760F" w:rsidRDefault="007D0058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b/>
          <w:bCs/>
          <w:sz w:val="18"/>
          <w:szCs w:val="18"/>
        </w:rPr>
        <w:sectPr w:rsidR="007D0058" w:rsidRPr="0006760F" w:rsidSect="00936DC9">
          <w:headerReference w:type="default" r:id="rId9"/>
          <w:pgSz w:w="12240" w:h="15840" w:code="1"/>
          <w:pgMar w:top="1440" w:right="1440" w:bottom="1080" w:left="1440" w:header="720" w:footer="720" w:gutter="0"/>
          <w:cols w:space="720"/>
          <w:docGrid w:linePitch="360"/>
        </w:sectPr>
      </w:pPr>
    </w:p>
    <w:p w14:paraId="570C6D96" w14:textId="77777777" w:rsidR="00A75989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b/>
          <w:bCs/>
          <w:sz w:val="18"/>
          <w:szCs w:val="18"/>
        </w:rPr>
        <w:t>Contact information</w:t>
      </w:r>
      <w:r w:rsidRPr="0006760F">
        <w:rPr>
          <w:rFonts w:ascii="Aptos" w:hAnsi="Aptos" w:cs="Calibri Light"/>
          <w:sz w:val="18"/>
          <w:szCs w:val="18"/>
        </w:rPr>
        <w:br/>
        <w:t>Agency:  Industry-Scope</w:t>
      </w:r>
      <w:r w:rsidRPr="0006760F">
        <w:rPr>
          <w:rFonts w:ascii="Aptos" w:hAnsi="Aptos" w:cs="Calibri Light"/>
          <w:sz w:val="18"/>
          <w:szCs w:val="18"/>
        </w:rPr>
        <w:br/>
        <w:t>Nancy Lesinski</w:t>
      </w:r>
    </w:p>
    <w:p w14:paraId="18B3CDD8" w14:textId="49DC42C8" w:rsidR="00324D96" w:rsidRDefault="00A75989" w:rsidP="004D26C3">
      <w:pPr>
        <w:pStyle w:val="BodyText"/>
        <w:tabs>
          <w:tab w:val="left" w:pos="360"/>
        </w:tabs>
        <w:spacing w:line="276" w:lineRule="auto"/>
        <w:rPr>
          <w:rStyle w:val="Hyperlink"/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248-709-3040</w:t>
      </w:r>
      <w:r w:rsidRPr="0006760F">
        <w:rPr>
          <w:rFonts w:ascii="Aptos" w:hAnsi="Aptos" w:cs="Calibri Light"/>
          <w:sz w:val="18"/>
          <w:szCs w:val="18"/>
        </w:rPr>
        <w:br/>
      </w:r>
      <w:hyperlink r:id="rId10" w:history="1">
        <w:r w:rsidRPr="0006760F">
          <w:rPr>
            <w:rStyle w:val="Hyperlink"/>
            <w:rFonts w:ascii="Aptos" w:hAnsi="Aptos" w:cs="Calibri Light"/>
            <w:sz w:val="18"/>
            <w:szCs w:val="18"/>
          </w:rPr>
          <w:t>nlesinski@industry-scope.com</w:t>
        </w:r>
      </w:hyperlink>
    </w:p>
    <w:p w14:paraId="52769239" w14:textId="77777777" w:rsidR="009E3913" w:rsidRPr="0006760F" w:rsidRDefault="009E3913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</w:p>
    <w:p w14:paraId="570C6D99" w14:textId="77777777" w:rsidR="00A75989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Star Cutter Company</w:t>
      </w:r>
    </w:p>
    <w:p w14:paraId="20FB69AA" w14:textId="2E94E29C" w:rsidR="00324D96" w:rsidRPr="0006760F" w:rsidRDefault="00A75989" w:rsidP="00A75989">
      <w:pPr>
        <w:rPr>
          <w:rFonts w:ascii="Aptos" w:hAnsi="Aptos" w:cs="Calibri Light"/>
          <w:sz w:val="18"/>
          <w:szCs w:val="18"/>
        </w:rPr>
        <w:sectPr w:rsidR="00324D96" w:rsidRPr="0006760F" w:rsidSect="009E3913">
          <w:type w:val="continuous"/>
          <w:pgSz w:w="12240" w:h="15840" w:code="1"/>
          <w:pgMar w:top="1440" w:right="1440" w:bottom="1080" w:left="1440" w:header="720" w:footer="720" w:gutter="0"/>
          <w:cols w:space="720"/>
          <w:docGrid w:linePitch="360"/>
        </w:sectPr>
      </w:pPr>
      <w:r w:rsidRPr="0006760F">
        <w:rPr>
          <w:rFonts w:ascii="Aptos" w:hAnsi="Aptos" w:cs="Calibri Light"/>
          <w:sz w:val="18"/>
          <w:szCs w:val="18"/>
        </w:rPr>
        <w:t>Mark Parillo</w:t>
      </w:r>
      <w:r w:rsidRPr="0006760F">
        <w:rPr>
          <w:rFonts w:ascii="Aptos" w:hAnsi="Aptos" w:cs="Calibri Light"/>
          <w:sz w:val="18"/>
          <w:szCs w:val="18"/>
        </w:rPr>
        <w:br/>
      </w:r>
      <w:r w:rsidR="00251953" w:rsidRPr="0006760F">
        <w:rPr>
          <w:rFonts w:ascii="Aptos" w:hAnsi="Aptos" w:cs="Calibri Light"/>
          <w:sz w:val="18"/>
          <w:szCs w:val="18"/>
        </w:rPr>
        <w:t>m</w:t>
      </w:r>
      <w:r w:rsidRPr="0006760F">
        <w:rPr>
          <w:rFonts w:ascii="Aptos" w:hAnsi="Aptos" w:cs="Calibri Light"/>
          <w:sz w:val="18"/>
          <w:szCs w:val="18"/>
        </w:rPr>
        <w:t>parillo@star-su.com</w:t>
      </w:r>
      <w:r w:rsidRPr="0006760F">
        <w:rPr>
          <w:rFonts w:ascii="Aptos" w:hAnsi="Aptos" w:cs="Calibri Light"/>
          <w:sz w:val="18"/>
          <w:szCs w:val="18"/>
        </w:rPr>
        <w:br/>
        <w:t>Phone: 248-442-3137</w:t>
      </w:r>
      <w:r w:rsidR="00324D96" w:rsidRPr="0006760F">
        <w:rPr>
          <w:rFonts w:ascii="Aptos" w:hAnsi="Aptos" w:cs="Calibri Light"/>
          <w:sz w:val="18"/>
          <w:szCs w:val="18"/>
        </w:rPr>
        <w:br/>
        <w:t>Mobile: 248-595-6320</w:t>
      </w:r>
      <w:r w:rsidR="00324D96" w:rsidRPr="0006760F">
        <w:rPr>
          <w:rFonts w:ascii="Aptos" w:hAnsi="Aptos" w:cs="Calibri Light"/>
          <w:sz w:val="18"/>
          <w:szCs w:val="18"/>
        </w:rPr>
        <w:br/>
        <w:t>www.starcutter.com</w:t>
      </w:r>
    </w:p>
    <w:p w14:paraId="570C6D9E" w14:textId="5447E865" w:rsidR="00B21C70" w:rsidRDefault="00B21C70" w:rsidP="00FB3BA3">
      <w:pPr>
        <w:rPr>
          <w:rFonts w:ascii="Aptos" w:hAnsi="Aptos"/>
          <w:sz w:val="16"/>
          <w:szCs w:val="16"/>
        </w:rPr>
      </w:pPr>
    </w:p>
    <w:sectPr w:rsidR="00B21C70" w:rsidSect="009E3913">
      <w:type w:val="continuous"/>
      <w:pgSz w:w="12240" w:h="15840" w:code="1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11C57" w14:textId="77777777" w:rsidR="00CA56E4" w:rsidRDefault="00CA56E4">
      <w:r>
        <w:separator/>
      </w:r>
    </w:p>
  </w:endnote>
  <w:endnote w:type="continuationSeparator" w:id="0">
    <w:p w14:paraId="173B35C4" w14:textId="77777777" w:rsidR="00CA56E4" w:rsidRDefault="00CA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E10EA2" w14:textId="77777777" w:rsidR="00CA56E4" w:rsidRDefault="00CA56E4">
      <w:r>
        <w:separator/>
      </w:r>
    </w:p>
  </w:footnote>
  <w:footnote w:type="continuationSeparator" w:id="0">
    <w:p w14:paraId="50F25B88" w14:textId="77777777" w:rsidR="00CA56E4" w:rsidRDefault="00CA5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C6DA5" w14:textId="77777777" w:rsidR="001943E0" w:rsidRPr="00A75989" w:rsidRDefault="001943E0">
    <w:pPr>
      <w:pStyle w:val="Header"/>
      <w:jc w:val="center"/>
      <w:rPr>
        <w:rFonts w:ascii="Arial" w:hAnsi="Arial"/>
        <w:b/>
      </w:rPr>
    </w:pPr>
    <w:r w:rsidRPr="00B00A82">
      <w:rPr>
        <w:rFonts w:ascii="Arial" w:hAnsi="Arial"/>
        <w:b/>
      </w:rPr>
      <w:t>News Release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709"/>
      <w:gridCol w:w="4641"/>
    </w:tblGrid>
    <w:tr w:rsidR="001943E0" w:rsidRPr="00C87187" w14:paraId="570C6DAC" w14:textId="77777777">
      <w:tc>
        <w:tcPr>
          <w:tcW w:w="4788" w:type="dxa"/>
        </w:tcPr>
        <w:p w14:paraId="570C6DA6" w14:textId="77777777" w:rsidR="001943E0" w:rsidRPr="00C87187" w:rsidRDefault="001943E0" w:rsidP="00C87187">
          <w:pPr>
            <w:pStyle w:val="Header"/>
            <w:rPr>
              <w:rFonts w:ascii="Arial" w:hAnsi="Arial"/>
              <w:b/>
              <w:sz w:val="20"/>
            </w:rPr>
          </w:pPr>
          <w:r w:rsidRPr="00C87187">
            <w:rPr>
              <w:rFonts w:ascii="Arial" w:hAnsi="Arial"/>
              <w:sz w:val="18"/>
            </w:rPr>
            <w:t>Issued by:</w:t>
          </w:r>
          <w:r w:rsidR="00A75989">
            <w:rPr>
              <w:rFonts w:ascii="Arial" w:hAnsi="Arial"/>
              <w:sz w:val="18"/>
            </w:rPr>
            <w:br/>
          </w:r>
          <w:r w:rsidR="00B85472" w:rsidRPr="00A75989">
            <w:rPr>
              <w:rFonts w:ascii="Arial" w:hAnsi="Arial"/>
              <w:b/>
              <w:noProof/>
              <w:sz w:val="20"/>
            </w:rPr>
            <w:drawing>
              <wp:inline distT="0" distB="0" distL="0" distR="0" wp14:anchorId="570C6DAE" wp14:editId="570C6DAF">
                <wp:extent cx="1876425" cy="1085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0C6DA7" w14:textId="77777777" w:rsidR="001943E0" w:rsidRPr="00C87187" w:rsidRDefault="001943E0" w:rsidP="00BD05A2">
          <w:pPr>
            <w:pStyle w:val="Header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www.</w:t>
          </w:r>
          <w:r w:rsidR="00A75989">
            <w:rPr>
              <w:rFonts w:ascii="Arial" w:hAnsi="Arial"/>
              <w:sz w:val="18"/>
            </w:rPr>
            <w:t>starcutter.com</w:t>
          </w:r>
        </w:p>
      </w:tc>
      <w:tc>
        <w:tcPr>
          <w:tcW w:w="4788" w:type="dxa"/>
        </w:tcPr>
        <w:p w14:paraId="570C6DA8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b/>
              <w:color w:val="000000"/>
              <w:sz w:val="18"/>
              <w:szCs w:val="22"/>
            </w:rPr>
          </w:pPr>
          <w:r w:rsidRPr="00C87187">
            <w:rPr>
              <w:rFonts w:ascii="Arial" w:hAnsi="Arial"/>
              <w:b/>
              <w:color w:val="000000"/>
              <w:sz w:val="18"/>
              <w:szCs w:val="22"/>
            </w:rPr>
            <w:t>For additional information</w:t>
          </w:r>
        </w:p>
        <w:p w14:paraId="570C6DA9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 w:rsidRPr="00C87187">
            <w:rPr>
              <w:rFonts w:ascii="Arial" w:hAnsi="Arial"/>
              <w:sz w:val="18"/>
              <w:szCs w:val="22"/>
            </w:rPr>
            <w:t>Nancy Lesinski at (248) 709-3040</w:t>
          </w:r>
        </w:p>
        <w:p w14:paraId="570C6DAA" w14:textId="77777777" w:rsidR="001943E0" w:rsidRPr="00C87187" w:rsidRDefault="00B8023F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>
            <w:rPr>
              <w:rFonts w:ascii="Arial" w:hAnsi="Arial"/>
              <w:sz w:val="18"/>
              <w:szCs w:val="22"/>
            </w:rPr>
            <w:t>nlesinski@industry-scope.com</w:t>
          </w:r>
        </w:p>
        <w:p w14:paraId="570C6DAB" w14:textId="77777777" w:rsidR="001943E0" w:rsidRPr="00C87187" w:rsidRDefault="001943E0" w:rsidP="00C87187">
          <w:pPr>
            <w:pStyle w:val="Header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570C6DAD" w14:textId="77777777" w:rsidR="001943E0" w:rsidRPr="00B00A82" w:rsidRDefault="001943E0">
    <w:pPr>
      <w:pStyle w:val="Header"/>
      <w:rPr>
        <w:rFonts w:ascii="Arial" w:hAnsi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3974"/>
    <w:multiLevelType w:val="hybridMultilevel"/>
    <w:tmpl w:val="1456AC58"/>
    <w:lvl w:ilvl="0" w:tplc="7B4A436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57951"/>
    <w:multiLevelType w:val="hybridMultilevel"/>
    <w:tmpl w:val="BE4C1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F04D3"/>
    <w:multiLevelType w:val="hybridMultilevel"/>
    <w:tmpl w:val="9606CDA2"/>
    <w:lvl w:ilvl="0" w:tplc="7794FD3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6CFD1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0CB5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309B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0A4A0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18ADB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C41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4C8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88D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833015"/>
    <w:multiLevelType w:val="hybridMultilevel"/>
    <w:tmpl w:val="669A85B2"/>
    <w:lvl w:ilvl="0" w:tplc="7E40C5B0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D7285"/>
    <w:multiLevelType w:val="multilevel"/>
    <w:tmpl w:val="34C6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55FF5"/>
    <w:multiLevelType w:val="hybridMultilevel"/>
    <w:tmpl w:val="B79A2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776306"/>
    <w:multiLevelType w:val="singleLevel"/>
    <w:tmpl w:val="2EA85962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5CB56C5"/>
    <w:multiLevelType w:val="multilevel"/>
    <w:tmpl w:val="3C8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7B6284"/>
    <w:multiLevelType w:val="hybridMultilevel"/>
    <w:tmpl w:val="69C2A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524873">
    <w:abstractNumId w:val="6"/>
  </w:num>
  <w:num w:numId="2" w16cid:durableId="802969597">
    <w:abstractNumId w:val="4"/>
  </w:num>
  <w:num w:numId="3" w16cid:durableId="1632401959">
    <w:abstractNumId w:val="7"/>
  </w:num>
  <w:num w:numId="4" w16cid:durableId="823743647">
    <w:abstractNumId w:val="3"/>
  </w:num>
  <w:num w:numId="5" w16cid:durableId="1488354631">
    <w:abstractNumId w:val="2"/>
  </w:num>
  <w:num w:numId="6" w16cid:durableId="1456289522">
    <w:abstractNumId w:val="0"/>
  </w:num>
  <w:num w:numId="7" w16cid:durableId="894395479">
    <w:abstractNumId w:val="1"/>
  </w:num>
  <w:num w:numId="8" w16cid:durableId="1857232263">
    <w:abstractNumId w:val="8"/>
  </w:num>
  <w:num w:numId="9" w16cid:durableId="228151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C08"/>
    <w:rsid w:val="0000032B"/>
    <w:rsid w:val="000061AC"/>
    <w:rsid w:val="00025988"/>
    <w:rsid w:val="00033F21"/>
    <w:rsid w:val="00042133"/>
    <w:rsid w:val="0005755E"/>
    <w:rsid w:val="00057EB2"/>
    <w:rsid w:val="0006760F"/>
    <w:rsid w:val="000871D8"/>
    <w:rsid w:val="00093E12"/>
    <w:rsid w:val="00094BC5"/>
    <w:rsid w:val="000B6F73"/>
    <w:rsid w:val="000C5E01"/>
    <w:rsid w:val="000C7295"/>
    <w:rsid w:val="000D3DBC"/>
    <w:rsid w:val="000E1FC6"/>
    <w:rsid w:val="000E21CB"/>
    <w:rsid w:val="000F0873"/>
    <w:rsid w:val="000F3644"/>
    <w:rsid w:val="00117110"/>
    <w:rsid w:val="001221CD"/>
    <w:rsid w:val="00151752"/>
    <w:rsid w:val="00151FD1"/>
    <w:rsid w:val="0017126F"/>
    <w:rsid w:val="00180077"/>
    <w:rsid w:val="00180923"/>
    <w:rsid w:val="001810C5"/>
    <w:rsid w:val="00193C99"/>
    <w:rsid w:val="001943E0"/>
    <w:rsid w:val="001972A5"/>
    <w:rsid w:val="001B4959"/>
    <w:rsid w:val="001B64E5"/>
    <w:rsid w:val="001C2159"/>
    <w:rsid w:val="001D22C1"/>
    <w:rsid w:val="001D7A0E"/>
    <w:rsid w:val="001F18A3"/>
    <w:rsid w:val="001F1F67"/>
    <w:rsid w:val="002002DF"/>
    <w:rsid w:val="00205B4E"/>
    <w:rsid w:val="0022178E"/>
    <w:rsid w:val="00226A02"/>
    <w:rsid w:val="002401FD"/>
    <w:rsid w:val="00245ADB"/>
    <w:rsid w:val="00246465"/>
    <w:rsid w:val="00251953"/>
    <w:rsid w:val="002521AB"/>
    <w:rsid w:val="0025401E"/>
    <w:rsid w:val="00254864"/>
    <w:rsid w:val="00254D23"/>
    <w:rsid w:val="002562BF"/>
    <w:rsid w:val="00273093"/>
    <w:rsid w:val="00275DFE"/>
    <w:rsid w:val="00276EE9"/>
    <w:rsid w:val="002834CA"/>
    <w:rsid w:val="00284E74"/>
    <w:rsid w:val="00285A9E"/>
    <w:rsid w:val="002A46C6"/>
    <w:rsid w:val="002C0B0A"/>
    <w:rsid w:val="002C3DF2"/>
    <w:rsid w:val="002C76AC"/>
    <w:rsid w:val="002D058E"/>
    <w:rsid w:val="002D4E77"/>
    <w:rsid w:val="002E4375"/>
    <w:rsid w:val="002F0FD6"/>
    <w:rsid w:val="003043C0"/>
    <w:rsid w:val="00324D96"/>
    <w:rsid w:val="00325B2E"/>
    <w:rsid w:val="0032628D"/>
    <w:rsid w:val="00335CE2"/>
    <w:rsid w:val="00351AB4"/>
    <w:rsid w:val="0035507F"/>
    <w:rsid w:val="00355527"/>
    <w:rsid w:val="00361354"/>
    <w:rsid w:val="003663E8"/>
    <w:rsid w:val="003738C6"/>
    <w:rsid w:val="003754F0"/>
    <w:rsid w:val="0037686D"/>
    <w:rsid w:val="0038028A"/>
    <w:rsid w:val="00380D2F"/>
    <w:rsid w:val="003929BD"/>
    <w:rsid w:val="00397915"/>
    <w:rsid w:val="003A4E22"/>
    <w:rsid w:val="003A5F2D"/>
    <w:rsid w:val="003B4BEC"/>
    <w:rsid w:val="003B7717"/>
    <w:rsid w:val="003C0406"/>
    <w:rsid w:val="003D5718"/>
    <w:rsid w:val="003D7274"/>
    <w:rsid w:val="003E6673"/>
    <w:rsid w:val="003F3509"/>
    <w:rsid w:val="003F5F7B"/>
    <w:rsid w:val="004014F9"/>
    <w:rsid w:val="00402653"/>
    <w:rsid w:val="004220AE"/>
    <w:rsid w:val="0042375A"/>
    <w:rsid w:val="00423DAC"/>
    <w:rsid w:val="0043303C"/>
    <w:rsid w:val="00434C62"/>
    <w:rsid w:val="00440BDB"/>
    <w:rsid w:val="00453CBB"/>
    <w:rsid w:val="00453F7D"/>
    <w:rsid w:val="00455526"/>
    <w:rsid w:val="00476B0B"/>
    <w:rsid w:val="0048182C"/>
    <w:rsid w:val="004824B8"/>
    <w:rsid w:val="00487EBD"/>
    <w:rsid w:val="0049497D"/>
    <w:rsid w:val="004A7091"/>
    <w:rsid w:val="004D26C3"/>
    <w:rsid w:val="004E641F"/>
    <w:rsid w:val="00507F76"/>
    <w:rsid w:val="005164EE"/>
    <w:rsid w:val="00521095"/>
    <w:rsid w:val="00527A18"/>
    <w:rsid w:val="005345CA"/>
    <w:rsid w:val="00556244"/>
    <w:rsid w:val="0055724E"/>
    <w:rsid w:val="005636F8"/>
    <w:rsid w:val="0056652C"/>
    <w:rsid w:val="00572158"/>
    <w:rsid w:val="00584D2E"/>
    <w:rsid w:val="005A2C9D"/>
    <w:rsid w:val="005B3C1B"/>
    <w:rsid w:val="005C1AC7"/>
    <w:rsid w:val="005C3E38"/>
    <w:rsid w:val="005D0D40"/>
    <w:rsid w:val="005E0D56"/>
    <w:rsid w:val="005E7488"/>
    <w:rsid w:val="005F1006"/>
    <w:rsid w:val="005F4338"/>
    <w:rsid w:val="00614A14"/>
    <w:rsid w:val="006174FA"/>
    <w:rsid w:val="00623D5F"/>
    <w:rsid w:val="00624634"/>
    <w:rsid w:val="006248FD"/>
    <w:rsid w:val="00625C08"/>
    <w:rsid w:val="00636164"/>
    <w:rsid w:val="006371D7"/>
    <w:rsid w:val="006414EF"/>
    <w:rsid w:val="00645E86"/>
    <w:rsid w:val="00646555"/>
    <w:rsid w:val="0065168A"/>
    <w:rsid w:val="00656FB4"/>
    <w:rsid w:val="0066720D"/>
    <w:rsid w:val="006836BA"/>
    <w:rsid w:val="00683DED"/>
    <w:rsid w:val="00687B9A"/>
    <w:rsid w:val="006960CC"/>
    <w:rsid w:val="006B4ADB"/>
    <w:rsid w:val="006D01DB"/>
    <w:rsid w:val="006D0EA0"/>
    <w:rsid w:val="006D4400"/>
    <w:rsid w:val="006E11AB"/>
    <w:rsid w:val="006F6573"/>
    <w:rsid w:val="006F789D"/>
    <w:rsid w:val="00705D6A"/>
    <w:rsid w:val="007066B9"/>
    <w:rsid w:val="00706813"/>
    <w:rsid w:val="0070713A"/>
    <w:rsid w:val="00717DA0"/>
    <w:rsid w:val="00717FA1"/>
    <w:rsid w:val="00723EA4"/>
    <w:rsid w:val="00726B90"/>
    <w:rsid w:val="00727BA0"/>
    <w:rsid w:val="00732E85"/>
    <w:rsid w:val="00757050"/>
    <w:rsid w:val="00770348"/>
    <w:rsid w:val="00771718"/>
    <w:rsid w:val="00781C21"/>
    <w:rsid w:val="00785371"/>
    <w:rsid w:val="00794E43"/>
    <w:rsid w:val="007951B4"/>
    <w:rsid w:val="007A527A"/>
    <w:rsid w:val="007D0058"/>
    <w:rsid w:val="007D33A9"/>
    <w:rsid w:val="007D667A"/>
    <w:rsid w:val="007E23EC"/>
    <w:rsid w:val="007E5694"/>
    <w:rsid w:val="007F10F6"/>
    <w:rsid w:val="007F574A"/>
    <w:rsid w:val="007F65E5"/>
    <w:rsid w:val="00800694"/>
    <w:rsid w:val="00802EC6"/>
    <w:rsid w:val="00804F73"/>
    <w:rsid w:val="008229F4"/>
    <w:rsid w:val="0083261B"/>
    <w:rsid w:val="00837A21"/>
    <w:rsid w:val="008421E9"/>
    <w:rsid w:val="00847C59"/>
    <w:rsid w:val="008545B4"/>
    <w:rsid w:val="00856544"/>
    <w:rsid w:val="00861678"/>
    <w:rsid w:val="00866223"/>
    <w:rsid w:val="008703B1"/>
    <w:rsid w:val="00880ED7"/>
    <w:rsid w:val="0088112A"/>
    <w:rsid w:val="00882A47"/>
    <w:rsid w:val="00885570"/>
    <w:rsid w:val="00885834"/>
    <w:rsid w:val="008A5FB8"/>
    <w:rsid w:val="008C1BA0"/>
    <w:rsid w:val="008C77A6"/>
    <w:rsid w:val="008F0EE5"/>
    <w:rsid w:val="008F5421"/>
    <w:rsid w:val="00903F4B"/>
    <w:rsid w:val="00913053"/>
    <w:rsid w:val="009261BB"/>
    <w:rsid w:val="009275B9"/>
    <w:rsid w:val="009336AB"/>
    <w:rsid w:val="00934CE7"/>
    <w:rsid w:val="00936DC9"/>
    <w:rsid w:val="00941E71"/>
    <w:rsid w:val="009440AE"/>
    <w:rsid w:val="00946746"/>
    <w:rsid w:val="00947665"/>
    <w:rsid w:val="00947731"/>
    <w:rsid w:val="00947CFE"/>
    <w:rsid w:val="009543FB"/>
    <w:rsid w:val="009630B2"/>
    <w:rsid w:val="0097317D"/>
    <w:rsid w:val="0097357A"/>
    <w:rsid w:val="00981281"/>
    <w:rsid w:val="00986CD4"/>
    <w:rsid w:val="009A6B95"/>
    <w:rsid w:val="009B7A33"/>
    <w:rsid w:val="009C33AB"/>
    <w:rsid w:val="009C5B92"/>
    <w:rsid w:val="009D24D8"/>
    <w:rsid w:val="009D3BDB"/>
    <w:rsid w:val="009D4F14"/>
    <w:rsid w:val="009E3913"/>
    <w:rsid w:val="009E4C6E"/>
    <w:rsid w:val="009E7A9E"/>
    <w:rsid w:val="009F1B1B"/>
    <w:rsid w:val="009F3764"/>
    <w:rsid w:val="00A041C4"/>
    <w:rsid w:val="00A10C02"/>
    <w:rsid w:val="00A1688C"/>
    <w:rsid w:val="00A16946"/>
    <w:rsid w:val="00A43A4D"/>
    <w:rsid w:val="00A54CF7"/>
    <w:rsid w:val="00A62B88"/>
    <w:rsid w:val="00A73A97"/>
    <w:rsid w:val="00A751EC"/>
    <w:rsid w:val="00A75989"/>
    <w:rsid w:val="00A76257"/>
    <w:rsid w:val="00A771BE"/>
    <w:rsid w:val="00A9230E"/>
    <w:rsid w:val="00A95E72"/>
    <w:rsid w:val="00A96527"/>
    <w:rsid w:val="00AA011C"/>
    <w:rsid w:val="00AA630C"/>
    <w:rsid w:val="00AA7595"/>
    <w:rsid w:val="00AA7D82"/>
    <w:rsid w:val="00AC1EDA"/>
    <w:rsid w:val="00AD27BB"/>
    <w:rsid w:val="00B06D33"/>
    <w:rsid w:val="00B21C70"/>
    <w:rsid w:val="00B40369"/>
    <w:rsid w:val="00B52DF3"/>
    <w:rsid w:val="00B5768C"/>
    <w:rsid w:val="00B70C55"/>
    <w:rsid w:val="00B761DD"/>
    <w:rsid w:val="00B76B27"/>
    <w:rsid w:val="00B8023F"/>
    <w:rsid w:val="00B81325"/>
    <w:rsid w:val="00B85472"/>
    <w:rsid w:val="00B9082F"/>
    <w:rsid w:val="00B91049"/>
    <w:rsid w:val="00B91600"/>
    <w:rsid w:val="00B95607"/>
    <w:rsid w:val="00BA1082"/>
    <w:rsid w:val="00BB1D7D"/>
    <w:rsid w:val="00BC5AAA"/>
    <w:rsid w:val="00BD05A2"/>
    <w:rsid w:val="00BE0196"/>
    <w:rsid w:val="00BE0203"/>
    <w:rsid w:val="00BE1C81"/>
    <w:rsid w:val="00BE1E20"/>
    <w:rsid w:val="00BF3B22"/>
    <w:rsid w:val="00C101D0"/>
    <w:rsid w:val="00C1127B"/>
    <w:rsid w:val="00C12CC7"/>
    <w:rsid w:val="00C15AF4"/>
    <w:rsid w:val="00C16654"/>
    <w:rsid w:val="00C16863"/>
    <w:rsid w:val="00C32873"/>
    <w:rsid w:val="00C4244E"/>
    <w:rsid w:val="00C47AB3"/>
    <w:rsid w:val="00C5056F"/>
    <w:rsid w:val="00C50664"/>
    <w:rsid w:val="00C51C93"/>
    <w:rsid w:val="00C55700"/>
    <w:rsid w:val="00C60770"/>
    <w:rsid w:val="00C61BE4"/>
    <w:rsid w:val="00C625ED"/>
    <w:rsid w:val="00C63420"/>
    <w:rsid w:val="00C663B8"/>
    <w:rsid w:val="00C77E5E"/>
    <w:rsid w:val="00C82EF0"/>
    <w:rsid w:val="00C87187"/>
    <w:rsid w:val="00C94796"/>
    <w:rsid w:val="00CA20FE"/>
    <w:rsid w:val="00CA56E4"/>
    <w:rsid w:val="00CB1F24"/>
    <w:rsid w:val="00CB21BE"/>
    <w:rsid w:val="00CB4D49"/>
    <w:rsid w:val="00CB5DEC"/>
    <w:rsid w:val="00CD1D2F"/>
    <w:rsid w:val="00CD3ECD"/>
    <w:rsid w:val="00CE3EE7"/>
    <w:rsid w:val="00CE6486"/>
    <w:rsid w:val="00CE7F34"/>
    <w:rsid w:val="00CF14AD"/>
    <w:rsid w:val="00D065DC"/>
    <w:rsid w:val="00D158CE"/>
    <w:rsid w:val="00D20505"/>
    <w:rsid w:val="00D26546"/>
    <w:rsid w:val="00D336EF"/>
    <w:rsid w:val="00D34D5B"/>
    <w:rsid w:val="00D350BD"/>
    <w:rsid w:val="00D36191"/>
    <w:rsid w:val="00D41FFA"/>
    <w:rsid w:val="00D42249"/>
    <w:rsid w:val="00D43CA6"/>
    <w:rsid w:val="00D44D8B"/>
    <w:rsid w:val="00D457C2"/>
    <w:rsid w:val="00D46E69"/>
    <w:rsid w:val="00D555DA"/>
    <w:rsid w:val="00D55AF8"/>
    <w:rsid w:val="00D565EF"/>
    <w:rsid w:val="00D57328"/>
    <w:rsid w:val="00D63AD0"/>
    <w:rsid w:val="00D85330"/>
    <w:rsid w:val="00D90428"/>
    <w:rsid w:val="00D93179"/>
    <w:rsid w:val="00DA1ACD"/>
    <w:rsid w:val="00DA327B"/>
    <w:rsid w:val="00DA392E"/>
    <w:rsid w:val="00DA4F34"/>
    <w:rsid w:val="00DB62D0"/>
    <w:rsid w:val="00DD5D7E"/>
    <w:rsid w:val="00DD6E81"/>
    <w:rsid w:val="00DE2704"/>
    <w:rsid w:val="00DF024B"/>
    <w:rsid w:val="00DF33BF"/>
    <w:rsid w:val="00E02C5B"/>
    <w:rsid w:val="00E1279F"/>
    <w:rsid w:val="00E22F2C"/>
    <w:rsid w:val="00E30BC1"/>
    <w:rsid w:val="00E345B7"/>
    <w:rsid w:val="00E35A85"/>
    <w:rsid w:val="00E37CA1"/>
    <w:rsid w:val="00E419CD"/>
    <w:rsid w:val="00E41E15"/>
    <w:rsid w:val="00E44438"/>
    <w:rsid w:val="00E449CE"/>
    <w:rsid w:val="00E46060"/>
    <w:rsid w:val="00E515C5"/>
    <w:rsid w:val="00E61C1C"/>
    <w:rsid w:val="00E61E2E"/>
    <w:rsid w:val="00E62664"/>
    <w:rsid w:val="00E764FA"/>
    <w:rsid w:val="00E82100"/>
    <w:rsid w:val="00E82208"/>
    <w:rsid w:val="00E84330"/>
    <w:rsid w:val="00E96708"/>
    <w:rsid w:val="00EB7020"/>
    <w:rsid w:val="00EC15B0"/>
    <w:rsid w:val="00EC4B9A"/>
    <w:rsid w:val="00EC71AD"/>
    <w:rsid w:val="00ED01E7"/>
    <w:rsid w:val="00EF0B53"/>
    <w:rsid w:val="00F0682B"/>
    <w:rsid w:val="00F3273B"/>
    <w:rsid w:val="00F372E0"/>
    <w:rsid w:val="00F41A28"/>
    <w:rsid w:val="00F45661"/>
    <w:rsid w:val="00F61468"/>
    <w:rsid w:val="00F62DE9"/>
    <w:rsid w:val="00F66648"/>
    <w:rsid w:val="00F66B02"/>
    <w:rsid w:val="00F709CB"/>
    <w:rsid w:val="00F7210F"/>
    <w:rsid w:val="00F76FA7"/>
    <w:rsid w:val="00F823D0"/>
    <w:rsid w:val="00F85B0F"/>
    <w:rsid w:val="00F86179"/>
    <w:rsid w:val="00F90E9E"/>
    <w:rsid w:val="00F92A35"/>
    <w:rsid w:val="00F9499A"/>
    <w:rsid w:val="00F95B22"/>
    <w:rsid w:val="00FB3BA3"/>
    <w:rsid w:val="00FC36F2"/>
    <w:rsid w:val="00FD0007"/>
    <w:rsid w:val="00FD4C39"/>
    <w:rsid w:val="00FE4428"/>
    <w:rsid w:val="00FE6D22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0C6D85"/>
  <w15:chartTrackingRefBased/>
  <w15:docId w15:val="{50603EAB-54B3-472B-BA5D-E0283ACC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DC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36DC9"/>
    <w:pPr>
      <w:keepNext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rsid w:val="00936DC9"/>
    <w:pPr>
      <w:keepNext/>
      <w:tabs>
        <w:tab w:val="left" w:pos="360"/>
      </w:tabs>
      <w:spacing w:line="480" w:lineRule="auto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936DC9"/>
    <w:pPr>
      <w:keepNext/>
      <w:spacing w:line="480" w:lineRule="auto"/>
      <w:outlineLvl w:val="2"/>
    </w:pPr>
    <w:rPr>
      <w:b/>
      <w:color w:val="000000"/>
    </w:rPr>
  </w:style>
  <w:style w:type="paragraph" w:styleId="Heading5">
    <w:name w:val="heading 5"/>
    <w:basedOn w:val="Normal"/>
    <w:next w:val="Normal"/>
    <w:qFormat/>
    <w:rsid w:val="00936DC9"/>
    <w:pPr>
      <w:keepNext/>
      <w:tabs>
        <w:tab w:val="left" w:pos="142"/>
      </w:tabs>
      <w:ind w:left="142" w:hanging="142"/>
      <w:outlineLvl w:val="4"/>
    </w:pPr>
    <w:rPr>
      <w:rFonts w:ascii="Arial" w:hAnsi="Arial"/>
      <w:b/>
      <w:i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6D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36DC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936DC9"/>
    <w:pPr>
      <w:spacing w:line="480" w:lineRule="auto"/>
    </w:pPr>
    <w:rPr>
      <w:rFonts w:ascii="Arial" w:hAnsi="Arial"/>
      <w:sz w:val="22"/>
      <w:szCs w:val="20"/>
    </w:rPr>
  </w:style>
  <w:style w:type="paragraph" w:styleId="BodyText3">
    <w:name w:val="Body Text 3"/>
    <w:basedOn w:val="Normal"/>
    <w:semiHidden/>
    <w:rsid w:val="00936DC9"/>
    <w:pPr>
      <w:jc w:val="both"/>
    </w:pPr>
    <w:rPr>
      <w:i/>
      <w:sz w:val="20"/>
      <w:szCs w:val="20"/>
      <w:lang w:val="en-GB"/>
    </w:rPr>
  </w:style>
  <w:style w:type="paragraph" w:styleId="BodyText2">
    <w:name w:val="Body Text 2"/>
    <w:basedOn w:val="Normal"/>
    <w:semiHidden/>
    <w:rsid w:val="00936DC9"/>
    <w:pPr>
      <w:spacing w:after="120" w:line="480" w:lineRule="auto"/>
    </w:pPr>
  </w:style>
  <w:style w:type="character" w:styleId="Hyperlink">
    <w:name w:val="Hyperlink"/>
    <w:rsid w:val="00936DC9"/>
    <w:rPr>
      <w:color w:val="0000FF"/>
      <w:u w:val="single"/>
    </w:rPr>
  </w:style>
  <w:style w:type="paragraph" w:styleId="BodyTextIndent">
    <w:name w:val="Body Text Indent"/>
    <w:basedOn w:val="Normal"/>
    <w:semiHidden/>
    <w:rsid w:val="00936DC9"/>
    <w:pPr>
      <w:spacing w:line="480" w:lineRule="auto"/>
      <w:ind w:firstLine="720"/>
    </w:pPr>
    <w:rPr>
      <w:color w:val="000000"/>
    </w:rPr>
  </w:style>
  <w:style w:type="character" w:customStyle="1" w:styleId="HeaderChar">
    <w:name w:val="Header Char"/>
    <w:link w:val="Header"/>
    <w:uiPriority w:val="99"/>
    <w:rsid w:val="00DE4392"/>
    <w:rPr>
      <w:sz w:val="24"/>
      <w:szCs w:val="24"/>
    </w:rPr>
  </w:style>
  <w:style w:type="character" w:customStyle="1" w:styleId="BodyTextChar">
    <w:name w:val="Body Text Char"/>
    <w:link w:val="BodyText"/>
    <w:rsid w:val="00DE439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5A606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00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n-location">
    <w:name w:val="xn-location"/>
    <w:basedOn w:val="DefaultParagraphFont"/>
    <w:rsid w:val="009261BB"/>
  </w:style>
  <w:style w:type="character" w:customStyle="1" w:styleId="xn-person">
    <w:name w:val="xn-person"/>
    <w:basedOn w:val="DefaultParagraphFont"/>
    <w:rsid w:val="009261BB"/>
  </w:style>
  <w:style w:type="character" w:customStyle="1" w:styleId="xn-money">
    <w:name w:val="xn-money"/>
    <w:basedOn w:val="DefaultParagraphFont"/>
    <w:rsid w:val="009261BB"/>
  </w:style>
  <w:style w:type="character" w:customStyle="1" w:styleId="xn-chron">
    <w:name w:val="xn-chron"/>
    <w:basedOn w:val="DefaultParagraphFont"/>
    <w:rsid w:val="009261BB"/>
  </w:style>
  <w:style w:type="paragraph" w:styleId="BalloonText">
    <w:name w:val="Balloon Text"/>
    <w:basedOn w:val="Normal"/>
    <w:link w:val="BalloonTextChar"/>
    <w:uiPriority w:val="99"/>
    <w:semiHidden/>
    <w:unhideWhenUsed/>
    <w:rsid w:val="00194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43E0"/>
    <w:rPr>
      <w:rFonts w:ascii="Tahoma" w:hAnsi="Tahoma" w:cs="Tahoma"/>
      <w:sz w:val="16"/>
      <w:szCs w:val="16"/>
    </w:rPr>
  </w:style>
  <w:style w:type="character" w:customStyle="1" w:styleId="homepagecopybold">
    <w:name w:val="homepagecopybold"/>
    <w:rsid w:val="00DF33BF"/>
  </w:style>
  <w:style w:type="character" w:customStyle="1" w:styleId="apple-converted-space">
    <w:name w:val="apple-converted-space"/>
    <w:rsid w:val="00DF33BF"/>
  </w:style>
  <w:style w:type="character" w:customStyle="1" w:styleId="homepagecopylight">
    <w:name w:val="homepagecopylight"/>
    <w:rsid w:val="00DF33BF"/>
  </w:style>
  <w:style w:type="character" w:styleId="UnresolvedMention">
    <w:name w:val="Unresolved Mention"/>
    <w:uiPriority w:val="99"/>
    <w:semiHidden/>
    <w:unhideWhenUsed/>
    <w:rsid w:val="006414EF"/>
    <w:rPr>
      <w:color w:val="605E5C"/>
      <w:shd w:val="clear" w:color="auto" w:fill="E1DFDD"/>
    </w:rPr>
  </w:style>
  <w:style w:type="paragraph" w:customStyle="1" w:styleId="pv-accomplishments-blocksummary-list-item">
    <w:name w:val="pv-accomplishments-block__summary-list-item"/>
    <w:basedOn w:val="Normal"/>
    <w:rsid w:val="004D26C3"/>
    <w:pPr>
      <w:spacing w:before="100" w:beforeAutospacing="1" w:after="100" w:afterAutospacing="1"/>
    </w:pPr>
  </w:style>
  <w:style w:type="character" w:styleId="CommentReference">
    <w:name w:val="annotation reference"/>
    <w:uiPriority w:val="99"/>
    <w:semiHidden/>
    <w:unhideWhenUsed/>
    <w:rsid w:val="009C5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B9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5B92"/>
    <w:rPr>
      <w:b/>
      <w:bCs/>
    </w:rPr>
  </w:style>
  <w:style w:type="paragraph" w:styleId="Revision">
    <w:name w:val="Revision"/>
    <w:hidden/>
    <w:uiPriority w:val="99"/>
    <w:semiHidden/>
    <w:rsid w:val="008C1BA0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33A9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customStyle="1" w:styleId="Default">
    <w:name w:val="Default"/>
    <w:rsid w:val="007D33A9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9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lesinski@industry-scope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C69B-A9DD-4EC0-AD3B-12C454B3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Seco-Carboloy to display new aerospace face milling combination at Wetsec 2005</vt:lpstr>
    </vt:vector>
  </TitlesOfParts>
  <Company>Intelligent Marketing</Company>
  <LinksUpToDate>false</LinksUpToDate>
  <CharactersWithSpaces>2601</CharactersWithSpaces>
  <SharedDoc>false</SharedDoc>
  <HLinks>
    <vt:vector size="6" baseType="variant"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mailto:nlesinski@industry-scope.com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Seco-Carboloy to display new aerospace face milling combination at Wetsec 2005</dc:title>
  <dc:subject/>
  <dc:creator>Jeff Forrest</dc:creator>
  <cp:keywords/>
  <cp:lastModifiedBy>nancy lesinski</cp:lastModifiedBy>
  <cp:revision>2</cp:revision>
  <cp:lastPrinted>2012-12-17T18:26:00Z</cp:lastPrinted>
  <dcterms:created xsi:type="dcterms:W3CDTF">2024-08-27T12:12:00Z</dcterms:created>
  <dcterms:modified xsi:type="dcterms:W3CDTF">2024-08-27T12:12:00Z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e3bd7a4aadd9bdc7037688c85cd94da070c594ee4848c5d9a05a391fbd56292a</vt:lpwstr>
  </property>
</Properties>
</file>