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87A51" w14:textId="1C87370F" w:rsidR="00532766" w:rsidRPr="00214675" w:rsidRDefault="00A55F02" w:rsidP="00B84F4E">
      <w:pPr>
        <w:spacing w:line="276" w:lineRule="auto"/>
        <w:rPr>
          <w:rFonts w:ascii="Aptos" w:hAnsi="Aptos" w:cstheme="minorHAnsi"/>
          <w:b/>
          <w:sz w:val="22"/>
          <w:szCs w:val="22"/>
        </w:rPr>
      </w:pPr>
      <w:r>
        <w:rPr>
          <w:rFonts w:ascii="Aptos" w:hAnsi="Aptos" w:cs="Calibri Light"/>
          <w:b/>
          <w:i/>
          <w:iCs/>
          <w:color w:val="000000"/>
          <w:sz w:val="22"/>
          <w:szCs w:val="22"/>
        </w:rPr>
        <w:t>For Immediate Release</w:t>
      </w:r>
      <w:r>
        <w:rPr>
          <w:rFonts w:ascii="Aptos" w:hAnsi="Aptos" w:cs="Calibri Light"/>
          <w:b/>
          <w:i/>
          <w:iCs/>
          <w:color w:val="000000"/>
          <w:sz w:val="22"/>
          <w:szCs w:val="22"/>
        </w:rPr>
        <w:br/>
      </w:r>
      <w:r w:rsidR="002B7818">
        <w:rPr>
          <w:rFonts w:ascii="Aptos" w:hAnsi="Aptos" w:cs="Calibri Light"/>
          <w:b/>
          <w:i/>
          <w:iCs/>
          <w:color w:val="000000"/>
          <w:sz w:val="22"/>
          <w:szCs w:val="22"/>
        </w:rPr>
        <w:br/>
      </w:r>
      <w:r w:rsidR="008703B1" w:rsidRPr="00214675">
        <w:rPr>
          <w:rFonts w:ascii="Aptos" w:hAnsi="Aptos" w:cstheme="minorHAnsi"/>
          <w:b/>
          <w:sz w:val="22"/>
          <w:szCs w:val="22"/>
        </w:rPr>
        <w:t xml:space="preserve">Star </w:t>
      </w:r>
      <w:r w:rsidR="005B3EBD" w:rsidRPr="00214675">
        <w:rPr>
          <w:rFonts w:ascii="Aptos" w:hAnsi="Aptos" w:cstheme="minorHAnsi"/>
          <w:b/>
          <w:sz w:val="22"/>
          <w:szCs w:val="22"/>
        </w:rPr>
        <w:t>SU</w:t>
      </w:r>
      <w:r w:rsidR="00110FB2" w:rsidRPr="00214675">
        <w:rPr>
          <w:rFonts w:ascii="Aptos" w:hAnsi="Aptos" w:cstheme="minorHAnsi"/>
          <w:b/>
          <w:sz w:val="22"/>
          <w:szCs w:val="22"/>
        </w:rPr>
        <w:t xml:space="preserve"> President </w:t>
      </w:r>
      <w:r w:rsidR="0074644F" w:rsidRPr="00214675">
        <w:rPr>
          <w:rFonts w:ascii="Aptos" w:hAnsi="Aptos" w:cstheme="minorHAnsi"/>
          <w:b/>
          <w:sz w:val="22"/>
          <w:szCs w:val="22"/>
        </w:rPr>
        <w:t xml:space="preserve">Andreas Blind Appointed </w:t>
      </w:r>
      <w:r w:rsidR="00294260" w:rsidRPr="00214675">
        <w:rPr>
          <w:rFonts w:ascii="Aptos" w:hAnsi="Aptos" w:cstheme="minorHAnsi"/>
          <w:b/>
          <w:sz w:val="22"/>
          <w:szCs w:val="22"/>
        </w:rPr>
        <w:t>to AGMA Board of Directors</w:t>
      </w:r>
    </w:p>
    <w:p w14:paraId="28212314" w14:textId="77777777" w:rsidR="00673AC2" w:rsidRPr="00214675" w:rsidRDefault="00673AC2" w:rsidP="00B84F4E">
      <w:pPr>
        <w:spacing w:line="276" w:lineRule="auto"/>
        <w:rPr>
          <w:rFonts w:ascii="Aptos" w:hAnsi="Aptos" w:cstheme="minorHAnsi"/>
          <w:b/>
          <w:sz w:val="22"/>
          <w:szCs w:val="22"/>
        </w:rPr>
      </w:pPr>
    </w:p>
    <w:p w14:paraId="02AB935B" w14:textId="09EB41DF" w:rsidR="00B84F4E" w:rsidRPr="00685868" w:rsidRDefault="00214675" w:rsidP="00B84F4E">
      <w:pPr>
        <w:spacing w:line="276" w:lineRule="auto"/>
        <w:rPr>
          <w:rFonts w:ascii="Aptos" w:hAnsi="Aptos" w:cstheme="minorHAnsi"/>
          <w:strike/>
          <w:color w:val="FF0000"/>
          <w:sz w:val="22"/>
          <w:szCs w:val="22"/>
        </w:rPr>
      </w:pPr>
      <w:r>
        <w:rPr>
          <w:rFonts w:ascii="Aptos" w:hAnsi="Aptos" w:cstheme="minorHAnsi"/>
          <w:b/>
          <w:bCs/>
          <w:sz w:val="22"/>
          <w:szCs w:val="22"/>
        </w:rPr>
        <w:t xml:space="preserve">Farmington Hills, MI, Sept. 9, 2024 </w:t>
      </w:r>
      <w:r w:rsidR="00532766" w:rsidRPr="00214675">
        <w:rPr>
          <w:rFonts w:ascii="Aptos" w:hAnsi="Aptos" w:cstheme="minorHAnsi"/>
          <w:sz w:val="22"/>
          <w:szCs w:val="22"/>
        </w:rPr>
        <w:t xml:space="preserve">– </w:t>
      </w:r>
      <w:r w:rsidR="001C298A" w:rsidRPr="00214675">
        <w:rPr>
          <w:rFonts w:ascii="Aptos" w:hAnsi="Aptos" w:cstheme="minorHAnsi"/>
          <w:sz w:val="22"/>
          <w:szCs w:val="22"/>
        </w:rPr>
        <w:t>Star SU, the marketing, sales and service affiliate</w:t>
      </w:r>
      <w:r w:rsidR="001C298A" w:rsidRPr="00214675">
        <w:rPr>
          <w:rFonts w:ascii="Aptos" w:hAnsi="Aptos" w:cstheme="minorHAnsi"/>
          <w:color w:val="2B2B2B"/>
          <w:sz w:val="22"/>
          <w:szCs w:val="22"/>
        </w:rPr>
        <w:t xml:space="preserve"> of Star Cutter Company</w:t>
      </w:r>
      <w:r w:rsidR="001C298A" w:rsidRPr="00214675">
        <w:rPr>
          <w:rFonts w:ascii="Aptos" w:hAnsi="Aptos" w:cstheme="minorHAnsi"/>
          <w:sz w:val="22"/>
          <w:szCs w:val="22"/>
        </w:rPr>
        <w:t xml:space="preserve">, has </w:t>
      </w:r>
      <w:r w:rsidR="00110FB2" w:rsidRPr="00214675">
        <w:rPr>
          <w:rFonts w:ascii="Aptos" w:hAnsi="Aptos" w:cstheme="minorHAnsi"/>
          <w:sz w:val="22"/>
          <w:szCs w:val="22"/>
        </w:rPr>
        <w:t xml:space="preserve">announced that </w:t>
      </w:r>
      <w:r w:rsidR="00673AC2" w:rsidRPr="00214675">
        <w:rPr>
          <w:rFonts w:ascii="Aptos" w:hAnsi="Aptos" w:cstheme="minorHAnsi"/>
          <w:sz w:val="22"/>
          <w:szCs w:val="22"/>
        </w:rPr>
        <w:t xml:space="preserve">President </w:t>
      </w:r>
      <w:r w:rsidR="00110FB2" w:rsidRPr="00214675">
        <w:rPr>
          <w:rFonts w:ascii="Aptos" w:hAnsi="Aptos" w:cstheme="minorHAnsi"/>
          <w:sz w:val="22"/>
          <w:szCs w:val="22"/>
        </w:rPr>
        <w:t>A</w:t>
      </w:r>
      <w:r w:rsidR="002D78CA" w:rsidRPr="00214675">
        <w:rPr>
          <w:rFonts w:ascii="Aptos" w:hAnsi="Aptos" w:cstheme="minorHAnsi"/>
          <w:sz w:val="22"/>
          <w:szCs w:val="22"/>
        </w:rPr>
        <w:t xml:space="preserve">ndreas Blind </w:t>
      </w:r>
      <w:r w:rsidR="00110FB2" w:rsidRPr="00214675">
        <w:rPr>
          <w:rFonts w:ascii="Aptos" w:hAnsi="Aptos" w:cstheme="minorHAnsi"/>
          <w:sz w:val="22"/>
          <w:szCs w:val="22"/>
        </w:rPr>
        <w:t xml:space="preserve">has been officially </w:t>
      </w:r>
      <w:r w:rsidR="00294260" w:rsidRPr="00214675">
        <w:rPr>
          <w:rFonts w:ascii="Aptos" w:hAnsi="Aptos" w:cstheme="minorHAnsi"/>
          <w:sz w:val="22"/>
          <w:szCs w:val="22"/>
        </w:rPr>
        <w:t xml:space="preserve">appointed to the </w:t>
      </w:r>
      <w:r w:rsidR="00110FB2" w:rsidRPr="00214675">
        <w:rPr>
          <w:rFonts w:ascii="Aptos" w:hAnsi="Aptos" w:cstheme="minorHAnsi"/>
          <w:sz w:val="22"/>
          <w:szCs w:val="22"/>
        </w:rPr>
        <w:t>American Gear Manufacturer’s Association (</w:t>
      </w:r>
      <w:r w:rsidR="00294260" w:rsidRPr="00214675">
        <w:rPr>
          <w:rFonts w:ascii="Aptos" w:hAnsi="Aptos" w:cstheme="minorHAnsi"/>
          <w:sz w:val="22"/>
          <w:szCs w:val="22"/>
        </w:rPr>
        <w:t>AGMA</w:t>
      </w:r>
      <w:r w:rsidR="00110FB2" w:rsidRPr="00214675">
        <w:rPr>
          <w:rFonts w:ascii="Aptos" w:hAnsi="Aptos" w:cstheme="minorHAnsi"/>
          <w:sz w:val="22"/>
          <w:szCs w:val="22"/>
        </w:rPr>
        <w:t>)</w:t>
      </w:r>
      <w:r w:rsidR="00294260" w:rsidRPr="00214675">
        <w:rPr>
          <w:rFonts w:ascii="Aptos" w:hAnsi="Aptos" w:cstheme="minorHAnsi"/>
          <w:sz w:val="22"/>
          <w:szCs w:val="22"/>
        </w:rPr>
        <w:t xml:space="preserve"> Board of Directors</w:t>
      </w:r>
      <w:r w:rsidR="007A140C" w:rsidRPr="00214675">
        <w:rPr>
          <w:rFonts w:ascii="Aptos" w:hAnsi="Aptos" w:cstheme="minorHAnsi"/>
          <w:sz w:val="22"/>
          <w:szCs w:val="22"/>
        </w:rPr>
        <w:t>, serving a three-year term.</w:t>
      </w:r>
      <w:r w:rsidR="00011A53" w:rsidRPr="00214675">
        <w:rPr>
          <w:rFonts w:ascii="Aptos" w:hAnsi="Aptos" w:cstheme="minorHAnsi"/>
          <w:sz w:val="22"/>
          <w:szCs w:val="22"/>
        </w:rPr>
        <w:t xml:space="preserve"> </w:t>
      </w:r>
    </w:p>
    <w:p w14:paraId="4BA5FA1C" w14:textId="77777777" w:rsidR="00B84F4E" w:rsidRPr="00214675" w:rsidRDefault="00B84F4E" w:rsidP="00B84F4E">
      <w:pPr>
        <w:spacing w:line="276" w:lineRule="auto"/>
        <w:rPr>
          <w:rFonts w:ascii="Aptos" w:hAnsi="Aptos" w:cstheme="minorHAnsi"/>
          <w:sz w:val="22"/>
          <w:szCs w:val="22"/>
        </w:rPr>
      </w:pPr>
    </w:p>
    <w:p w14:paraId="058C1919" w14:textId="76DE401C" w:rsidR="00B84F4E" w:rsidRPr="00214675" w:rsidRDefault="002D78CA" w:rsidP="00B84F4E">
      <w:pPr>
        <w:spacing w:line="276" w:lineRule="auto"/>
        <w:rPr>
          <w:rFonts w:ascii="Aptos" w:hAnsi="Aptos" w:cstheme="minorHAnsi"/>
          <w:sz w:val="22"/>
          <w:szCs w:val="22"/>
        </w:rPr>
      </w:pPr>
      <w:r w:rsidRPr="00214675">
        <w:rPr>
          <w:rFonts w:ascii="Aptos" w:hAnsi="Aptos" w:cstheme="minorHAnsi"/>
          <w:sz w:val="22"/>
          <w:szCs w:val="22"/>
        </w:rPr>
        <w:t>Blind joined Star SU in July of 2022,</w:t>
      </w:r>
      <w:r w:rsidR="009558F1" w:rsidRPr="00214675">
        <w:rPr>
          <w:rFonts w:ascii="Aptos" w:hAnsi="Aptos" w:cstheme="minorHAnsi"/>
          <w:sz w:val="22"/>
          <w:szCs w:val="22"/>
        </w:rPr>
        <w:t xml:space="preserve"> facilitating and </w:t>
      </w:r>
      <w:r w:rsidR="006B072A" w:rsidRPr="00214675">
        <w:rPr>
          <w:rFonts w:ascii="Aptos" w:hAnsi="Aptos" w:cstheme="minorHAnsi"/>
          <w:sz w:val="22"/>
          <w:szCs w:val="22"/>
        </w:rPr>
        <w:t>guiding</w:t>
      </w:r>
      <w:r w:rsidR="009558F1" w:rsidRPr="00214675">
        <w:rPr>
          <w:rFonts w:ascii="Aptos" w:hAnsi="Aptos" w:cstheme="minorHAnsi"/>
          <w:sz w:val="22"/>
          <w:szCs w:val="22"/>
        </w:rPr>
        <w:t xml:space="preserve"> the sales operations of the organization, as well as serving as the Chief Commercial Officer on the Star Cutter Company Board of Directors. He </w:t>
      </w:r>
      <w:r w:rsidR="00822D2E" w:rsidRPr="00214675">
        <w:rPr>
          <w:rFonts w:ascii="Aptos" w:hAnsi="Aptos" w:cstheme="minorHAnsi"/>
          <w:sz w:val="22"/>
          <w:szCs w:val="22"/>
        </w:rPr>
        <w:t xml:space="preserve">has extensive experience in </w:t>
      </w:r>
      <w:r w:rsidRPr="00214675">
        <w:rPr>
          <w:rFonts w:ascii="Aptos" w:hAnsi="Aptos" w:cstheme="minorHAnsi"/>
          <w:sz w:val="22"/>
          <w:szCs w:val="22"/>
        </w:rPr>
        <w:t>product engineering</w:t>
      </w:r>
      <w:r w:rsidR="00685868">
        <w:rPr>
          <w:rFonts w:ascii="Aptos" w:hAnsi="Aptos" w:cstheme="minorHAnsi"/>
          <w:sz w:val="22"/>
          <w:szCs w:val="22"/>
        </w:rPr>
        <w:t>, sales and marketing in the area</w:t>
      </w:r>
      <w:r w:rsidR="002B7818">
        <w:rPr>
          <w:rFonts w:ascii="Aptos" w:hAnsi="Aptos" w:cstheme="minorHAnsi"/>
          <w:sz w:val="22"/>
          <w:szCs w:val="22"/>
        </w:rPr>
        <w:t>s</w:t>
      </w:r>
      <w:r w:rsidR="00685868">
        <w:rPr>
          <w:rFonts w:ascii="Aptos" w:hAnsi="Aptos" w:cstheme="minorHAnsi"/>
          <w:sz w:val="22"/>
          <w:szCs w:val="22"/>
        </w:rPr>
        <w:t xml:space="preserve"> of </w:t>
      </w:r>
      <w:r w:rsidRPr="00214675">
        <w:rPr>
          <w:rFonts w:ascii="Aptos" w:hAnsi="Aptos" w:cstheme="minorHAnsi"/>
          <w:sz w:val="22"/>
          <w:szCs w:val="22"/>
        </w:rPr>
        <w:t xml:space="preserve"> automation,</w:t>
      </w:r>
      <w:r w:rsidR="00685868">
        <w:rPr>
          <w:rFonts w:ascii="Aptos" w:hAnsi="Aptos" w:cstheme="minorHAnsi"/>
          <w:sz w:val="22"/>
          <w:szCs w:val="22"/>
        </w:rPr>
        <w:t xml:space="preserve"> </w:t>
      </w:r>
      <w:r w:rsidR="00685868" w:rsidRPr="00AA569E">
        <w:rPr>
          <w:rFonts w:ascii="Aptos" w:hAnsi="Aptos" w:cstheme="minorHAnsi"/>
          <w:sz w:val="22"/>
          <w:szCs w:val="22"/>
        </w:rPr>
        <w:t>metrology,</w:t>
      </w:r>
      <w:r w:rsidRPr="00AA569E">
        <w:rPr>
          <w:rFonts w:ascii="Aptos" w:hAnsi="Aptos" w:cstheme="minorHAnsi"/>
          <w:sz w:val="22"/>
          <w:szCs w:val="22"/>
        </w:rPr>
        <w:t xml:space="preserve"> laser </w:t>
      </w:r>
      <w:r w:rsidRPr="00214675">
        <w:rPr>
          <w:rFonts w:ascii="Aptos" w:hAnsi="Aptos" w:cstheme="minorHAnsi"/>
          <w:sz w:val="22"/>
          <w:szCs w:val="22"/>
        </w:rPr>
        <w:t xml:space="preserve">processing, and </w:t>
      </w:r>
      <w:r w:rsidR="000E7234">
        <w:rPr>
          <w:rFonts w:ascii="Aptos" w:hAnsi="Aptos" w:cstheme="minorHAnsi"/>
          <w:sz w:val="22"/>
          <w:szCs w:val="22"/>
        </w:rPr>
        <w:t xml:space="preserve">the </w:t>
      </w:r>
      <w:r w:rsidRPr="00214675">
        <w:rPr>
          <w:rFonts w:ascii="Aptos" w:hAnsi="Aptos" w:cstheme="minorHAnsi"/>
          <w:sz w:val="22"/>
          <w:szCs w:val="22"/>
        </w:rPr>
        <w:t>machine tool market</w:t>
      </w:r>
      <w:r w:rsidR="00822D2E" w:rsidRPr="00214675">
        <w:rPr>
          <w:rFonts w:ascii="Aptos" w:hAnsi="Aptos" w:cstheme="minorHAnsi"/>
          <w:sz w:val="22"/>
          <w:szCs w:val="22"/>
        </w:rPr>
        <w:t>. His experience is also inclusive of Smart technologies, supporting IIoT and Industry 4.0 principles.</w:t>
      </w:r>
    </w:p>
    <w:p w14:paraId="5159CC2C" w14:textId="77777777" w:rsidR="00B84F4E" w:rsidRPr="00214675" w:rsidRDefault="00B84F4E" w:rsidP="00B84F4E">
      <w:pPr>
        <w:spacing w:line="276" w:lineRule="auto"/>
        <w:rPr>
          <w:rFonts w:ascii="Aptos" w:hAnsi="Aptos" w:cstheme="minorHAnsi"/>
          <w:sz w:val="22"/>
          <w:szCs w:val="22"/>
        </w:rPr>
      </w:pPr>
    </w:p>
    <w:p w14:paraId="1603A550" w14:textId="2E655241" w:rsidR="00C3086A" w:rsidRPr="00214675" w:rsidRDefault="00822D2E" w:rsidP="00C3086A">
      <w:pPr>
        <w:spacing w:line="276" w:lineRule="auto"/>
        <w:rPr>
          <w:rFonts w:ascii="Aptos" w:hAnsi="Aptos" w:cstheme="minorHAnsi"/>
          <w:sz w:val="22"/>
          <w:szCs w:val="22"/>
        </w:rPr>
      </w:pPr>
      <w:r w:rsidRPr="00214675">
        <w:rPr>
          <w:rFonts w:ascii="Aptos" w:hAnsi="Aptos" w:cstheme="minorHAnsi"/>
          <w:sz w:val="22"/>
          <w:szCs w:val="22"/>
        </w:rPr>
        <w:t xml:space="preserve">Prior to joining Star SU, he served as head of sales, </w:t>
      </w:r>
      <w:r w:rsidR="002C1758" w:rsidRPr="00214675">
        <w:rPr>
          <w:rFonts w:ascii="Aptos" w:hAnsi="Aptos" w:cstheme="minorHAnsi"/>
          <w:sz w:val="22"/>
          <w:szCs w:val="22"/>
        </w:rPr>
        <w:t>marketing,</w:t>
      </w:r>
      <w:r w:rsidRPr="00214675">
        <w:rPr>
          <w:rFonts w:ascii="Aptos" w:hAnsi="Aptos" w:cstheme="minorHAnsi"/>
          <w:sz w:val="22"/>
          <w:szCs w:val="22"/>
        </w:rPr>
        <w:t xml:space="preserve"> and applications at WENZEL Group GmbH. There he had global responsibility for a variety of industries including automotive, aerospace, aviation, defense and medical, which parallels the markets that Star SU serves</w:t>
      </w:r>
      <w:r w:rsidR="006B072A" w:rsidRPr="00214675">
        <w:rPr>
          <w:rFonts w:ascii="Aptos" w:hAnsi="Aptos" w:cstheme="minorHAnsi"/>
          <w:sz w:val="22"/>
          <w:szCs w:val="22"/>
        </w:rPr>
        <w:t xml:space="preserve">. </w:t>
      </w:r>
      <w:r w:rsidRPr="00214675">
        <w:rPr>
          <w:rFonts w:ascii="Aptos" w:hAnsi="Aptos" w:cstheme="minorHAnsi"/>
          <w:sz w:val="22"/>
          <w:szCs w:val="22"/>
        </w:rPr>
        <w:t xml:space="preserve">Blind also spent more than </w:t>
      </w:r>
      <w:r w:rsidR="006B072A" w:rsidRPr="00214675">
        <w:rPr>
          <w:rFonts w:ascii="Aptos" w:hAnsi="Aptos" w:cstheme="minorHAnsi"/>
          <w:sz w:val="22"/>
          <w:szCs w:val="22"/>
        </w:rPr>
        <w:t xml:space="preserve">20 </w:t>
      </w:r>
      <w:r w:rsidRPr="00214675">
        <w:rPr>
          <w:rFonts w:ascii="Aptos" w:hAnsi="Aptos" w:cstheme="minorHAnsi"/>
          <w:sz w:val="22"/>
          <w:szCs w:val="22"/>
        </w:rPr>
        <w:t>years in variety of positions at Jenoptik Smart Manufacturing, last serving as VP of Metrology, Light &amp; Production North America.</w:t>
      </w:r>
    </w:p>
    <w:p w14:paraId="3522E5ED" w14:textId="77777777" w:rsidR="00C3086A" w:rsidRPr="00214675" w:rsidRDefault="00C3086A" w:rsidP="00C3086A">
      <w:pPr>
        <w:spacing w:line="276" w:lineRule="auto"/>
        <w:rPr>
          <w:rFonts w:ascii="Aptos" w:hAnsi="Aptos" w:cstheme="minorHAnsi"/>
          <w:sz w:val="22"/>
          <w:szCs w:val="22"/>
        </w:rPr>
      </w:pPr>
    </w:p>
    <w:p w14:paraId="29D92425" w14:textId="61AAE5F5" w:rsidR="00251953" w:rsidRPr="00214675" w:rsidRDefault="00A10ED0" w:rsidP="007243F5">
      <w:pPr>
        <w:pStyle w:val="para"/>
        <w:tabs>
          <w:tab w:val="left" w:pos="0"/>
        </w:tabs>
        <w:spacing w:before="86" w:line="276" w:lineRule="auto"/>
        <w:jc w:val="center"/>
        <w:rPr>
          <w:rFonts w:ascii="Aptos" w:hAnsi="Aptos"/>
          <w:b w:val="0"/>
          <w:sz w:val="22"/>
          <w:szCs w:val="22"/>
        </w:rPr>
      </w:pPr>
      <w:r w:rsidRPr="00214675">
        <w:rPr>
          <w:rFonts w:ascii="Aptos" w:hAnsi="Aptos"/>
          <w:b w:val="0"/>
          <w:sz w:val="22"/>
          <w:szCs w:val="22"/>
        </w:rPr>
        <w:t>###</w:t>
      </w:r>
      <w:bookmarkStart w:id="0" w:name="_Hlk8390519"/>
    </w:p>
    <w:bookmarkEnd w:id="0"/>
    <w:p w14:paraId="6FA25416" w14:textId="75D570AB" w:rsidR="002B7818" w:rsidRPr="00214675" w:rsidRDefault="002B7818" w:rsidP="002B7818">
      <w:pPr>
        <w:pStyle w:val="BodyText"/>
        <w:tabs>
          <w:tab w:val="left" w:pos="360"/>
          <w:tab w:val="left" w:pos="5220"/>
        </w:tabs>
        <w:spacing w:line="276" w:lineRule="auto"/>
        <w:jc w:val="center"/>
        <w:rPr>
          <w:rFonts w:ascii="Aptos" w:hAnsi="Aptos" w:cstheme="majorHAnsi"/>
          <w:szCs w:val="22"/>
        </w:rPr>
      </w:pPr>
      <w:r>
        <w:rPr>
          <w:rFonts w:ascii="Aptos" w:hAnsi="Aptos" w:cstheme="majorHAnsi"/>
          <w:noProof/>
          <w:szCs w:val="22"/>
        </w:rPr>
        <w:drawing>
          <wp:inline distT="0" distB="0" distL="0" distR="0" wp14:anchorId="185059EB" wp14:editId="185B13DF">
            <wp:extent cx="3101340" cy="2326005"/>
            <wp:effectExtent l="6667" t="0" r="0" b="0"/>
            <wp:docPr id="3119045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904573" name="Picture 31190457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101340" cy="2326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892C0A" w14:textId="6FB3C5ED" w:rsidR="005A0918" w:rsidRPr="00214675" w:rsidRDefault="007243F5" w:rsidP="00C3086A">
      <w:pPr>
        <w:pStyle w:val="BodyText"/>
        <w:tabs>
          <w:tab w:val="left" w:pos="360"/>
        </w:tabs>
        <w:spacing w:line="276" w:lineRule="auto"/>
        <w:jc w:val="center"/>
        <w:rPr>
          <w:rFonts w:ascii="Aptos" w:hAnsi="Aptos" w:cstheme="majorHAnsi"/>
          <w:szCs w:val="22"/>
        </w:rPr>
      </w:pPr>
      <w:r w:rsidRPr="00214675">
        <w:rPr>
          <w:rFonts w:ascii="Aptos" w:hAnsi="Aptos" w:cstheme="majorHAnsi"/>
          <w:szCs w:val="22"/>
        </w:rPr>
        <w:t xml:space="preserve">Star SU </w:t>
      </w:r>
      <w:r w:rsidR="008C40CE">
        <w:rPr>
          <w:rFonts w:ascii="Aptos" w:hAnsi="Aptos" w:cstheme="majorHAnsi"/>
          <w:szCs w:val="22"/>
        </w:rPr>
        <w:t xml:space="preserve">President </w:t>
      </w:r>
      <w:r w:rsidR="005B02BC" w:rsidRPr="00214675">
        <w:rPr>
          <w:rFonts w:ascii="Aptos" w:hAnsi="Aptos" w:cstheme="majorHAnsi"/>
          <w:szCs w:val="22"/>
        </w:rPr>
        <w:t xml:space="preserve">Andreas Blind </w:t>
      </w:r>
      <w:r w:rsidR="008C40CE">
        <w:rPr>
          <w:rFonts w:ascii="Aptos" w:hAnsi="Aptos" w:cstheme="majorHAnsi"/>
          <w:szCs w:val="22"/>
        </w:rPr>
        <w:t>has been appointed to the AGMA Board of Directors.</w:t>
      </w:r>
    </w:p>
    <w:p w14:paraId="1133664B" w14:textId="77777777" w:rsidR="004D26C3" w:rsidRPr="00214675" w:rsidRDefault="004D26C3" w:rsidP="00205B4E">
      <w:pPr>
        <w:pStyle w:val="BodyText"/>
        <w:tabs>
          <w:tab w:val="left" w:pos="360"/>
        </w:tabs>
        <w:spacing w:line="276" w:lineRule="auto"/>
        <w:jc w:val="center"/>
        <w:rPr>
          <w:rFonts w:ascii="Aptos" w:hAnsi="Aptos" w:cstheme="majorHAnsi"/>
          <w:color w:val="000000"/>
          <w:szCs w:val="22"/>
        </w:rPr>
      </w:pPr>
    </w:p>
    <w:p w14:paraId="7BE81040" w14:textId="77777777" w:rsidR="004D26C3" w:rsidRPr="00214675" w:rsidRDefault="004D26C3" w:rsidP="00205B4E">
      <w:pPr>
        <w:pStyle w:val="BodyText"/>
        <w:tabs>
          <w:tab w:val="left" w:pos="360"/>
        </w:tabs>
        <w:spacing w:line="276" w:lineRule="auto"/>
        <w:jc w:val="center"/>
        <w:rPr>
          <w:rFonts w:ascii="Aptos" w:hAnsi="Aptos" w:cs="Calibri Light"/>
          <w:b/>
          <w:bCs/>
          <w:color w:val="000000"/>
          <w:sz w:val="18"/>
          <w:szCs w:val="18"/>
        </w:rPr>
      </w:pPr>
    </w:p>
    <w:p w14:paraId="53642126" w14:textId="77777777" w:rsidR="00624F59" w:rsidRPr="0006760F" w:rsidRDefault="00624F59" w:rsidP="00624F59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Aptos" w:hAnsi="Aptos" w:cstheme="minorHAnsi"/>
          <w:color w:val="2B2B2B"/>
          <w:sz w:val="18"/>
          <w:szCs w:val="18"/>
        </w:rPr>
      </w:pPr>
      <w:r w:rsidRPr="0006760F">
        <w:rPr>
          <w:rFonts w:ascii="Aptos" w:hAnsi="Aptos" w:cstheme="minorHAnsi"/>
          <w:b/>
          <w:sz w:val="18"/>
          <w:szCs w:val="18"/>
        </w:rPr>
        <w:t>THE STAR CUTTER FAMILY OF COMPANIES</w:t>
      </w:r>
      <w:r w:rsidRPr="0006760F">
        <w:rPr>
          <w:rFonts w:ascii="Aptos" w:hAnsi="Aptos" w:cstheme="minorHAnsi"/>
          <w:bCs/>
          <w:sz w:val="18"/>
          <w:szCs w:val="18"/>
        </w:rPr>
        <w:br/>
      </w:r>
      <w:r w:rsidRPr="0006760F">
        <w:rPr>
          <w:rFonts w:ascii="Aptos" w:hAnsi="Aptos" w:cstheme="minorHAnsi"/>
          <w:color w:val="2B2B2B"/>
          <w:sz w:val="18"/>
          <w:szCs w:val="18"/>
        </w:rPr>
        <w:t xml:space="preserve">Headquartered in Farmington Hills, MI, and originally founded in 1927, the Star Cutter Company is </w:t>
      </w:r>
      <w:r>
        <w:rPr>
          <w:rFonts w:ascii="Aptos" w:hAnsi="Aptos" w:cstheme="minorHAnsi"/>
          <w:color w:val="2B2B2B"/>
          <w:sz w:val="18"/>
          <w:szCs w:val="18"/>
        </w:rPr>
        <w:t xml:space="preserve">a </w:t>
      </w:r>
      <w:r w:rsidRPr="0006760F">
        <w:rPr>
          <w:rFonts w:ascii="Aptos" w:hAnsi="Aptos" w:cstheme="minorHAnsi"/>
          <w:color w:val="2B2B2B"/>
          <w:sz w:val="18"/>
          <w:szCs w:val="18"/>
        </w:rPr>
        <w:t>global leader in the cutting tool industry with over 700 employees working in 1</w:t>
      </w:r>
      <w:r>
        <w:rPr>
          <w:rFonts w:ascii="Aptos" w:hAnsi="Aptos" w:cstheme="minorHAnsi"/>
          <w:color w:val="2B2B2B"/>
          <w:sz w:val="18"/>
          <w:szCs w:val="18"/>
        </w:rPr>
        <w:t>5</w:t>
      </w:r>
      <w:r w:rsidRPr="0006760F">
        <w:rPr>
          <w:rFonts w:ascii="Aptos" w:hAnsi="Aptos" w:cstheme="minorHAnsi"/>
          <w:color w:val="2B2B2B"/>
          <w:sz w:val="18"/>
          <w:szCs w:val="18"/>
        </w:rPr>
        <w:t xml:space="preserve"> manufacturing facilities. Each facility specializes in producing a specific type of product or service: carbide blanks and preforms, solid carbide cutting tools, gundrills, PCD tooling, gear cutting tools, and 5-axis CNC tool and cutter grinding machines.</w:t>
      </w:r>
    </w:p>
    <w:p w14:paraId="10809130" w14:textId="77777777" w:rsidR="002B7D4D" w:rsidRDefault="002B7D4D" w:rsidP="002B7D4D">
      <w:pPr>
        <w:pStyle w:val="NormalWeb"/>
        <w:shd w:val="clear" w:color="auto" w:fill="FFFFFF" w:themeFill="background1"/>
        <w:spacing w:before="0" w:beforeAutospacing="0" w:after="120" w:afterAutospacing="0"/>
        <w:textAlignment w:val="baseline"/>
        <w:rPr>
          <w:rFonts w:asciiTheme="minorHAnsi" w:eastAsiaTheme="minorEastAsia" w:hAnsiTheme="minorHAnsi" w:cstheme="minorBidi"/>
          <w:color w:val="2B2B2B"/>
          <w:sz w:val="22"/>
          <w:szCs w:val="22"/>
        </w:rPr>
      </w:pPr>
      <w:r w:rsidRPr="00123833">
        <w:rPr>
          <w:rFonts w:ascii="Aptos" w:eastAsiaTheme="minorEastAsia" w:hAnsi="Aptos" w:cstheme="minorBidi"/>
          <w:color w:val="2B2B2B"/>
          <w:sz w:val="18"/>
          <w:szCs w:val="18"/>
        </w:rPr>
        <w:t>Star SU LLC is the marketing, sales, and service partner in North America, South America, Europe and the Far East</w:t>
      </w:r>
      <w:r w:rsidRPr="17F432D0">
        <w:rPr>
          <w:rFonts w:asciiTheme="minorHAnsi" w:eastAsiaTheme="minorEastAsia" w:hAnsiTheme="minorHAnsi" w:cstheme="minorBidi"/>
          <w:color w:val="2B2B2B"/>
          <w:sz w:val="22"/>
          <w:szCs w:val="22"/>
        </w:rPr>
        <w:t>.</w:t>
      </w:r>
    </w:p>
    <w:p w14:paraId="22F20CAA" w14:textId="77777777" w:rsidR="00A75989" w:rsidRPr="00214675" w:rsidRDefault="00A75989" w:rsidP="004D26C3">
      <w:pPr>
        <w:pStyle w:val="BodyText"/>
        <w:tabs>
          <w:tab w:val="left" w:pos="360"/>
        </w:tabs>
        <w:spacing w:line="276" w:lineRule="auto"/>
        <w:rPr>
          <w:rFonts w:ascii="Aptos" w:hAnsi="Aptos" w:cs="Calibri Light"/>
          <w:sz w:val="18"/>
          <w:szCs w:val="18"/>
        </w:rPr>
      </w:pPr>
      <w:r w:rsidRPr="00214675">
        <w:rPr>
          <w:rFonts w:ascii="Aptos" w:hAnsi="Aptos" w:cs="Calibri Light"/>
          <w:b/>
          <w:bCs/>
          <w:sz w:val="18"/>
          <w:szCs w:val="18"/>
        </w:rPr>
        <w:t>Contact information</w:t>
      </w:r>
      <w:r w:rsidRPr="00214675">
        <w:rPr>
          <w:rFonts w:ascii="Aptos" w:hAnsi="Aptos" w:cs="Calibri Light"/>
          <w:sz w:val="18"/>
          <w:szCs w:val="18"/>
        </w:rPr>
        <w:br/>
        <w:t>Agency:  Industry-Scope</w:t>
      </w:r>
      <w:r w:rsidRPr="00214675">
        <w:rPr>
          <w:rFonts w:ascii="Aptos" w:hAnsi="Aptos" w:cs="Calibri Light"/>
          <w:sz w:val="18"/>
          <w:szCs w:val="18"/>
        </w:rPr>
        <w:br/>
        <w:t>Nancy Lesinski</w:t>
      </w:r>
    </w:p>
    <w:p w14:paraId="3ADC8F14" w14:textId="77777777" w:rsidR="00A75989" w:rsidRDefault="00A75989" w:rsidP="004D26C3">
      <w:pPr>
        <w:pStyle w:val="BodyText"/>
        <w:tabs>
          <w:tab w:val="left" w:pos="360"/>
        </w:tabs>
        <w:spacing w:line="276" w:lineRule="auto"/>
        <w:rPr>
          <w:rStyle w:val="Hyperlink"/>
          <w:rFonts w:ascii="Aptos" w:hAnsi="Aptos" w:cs="Calibri Light"/>
          <w:sz w:val="18"/>
          <w:szCs w:val="18"/>
        </w:rPr>
      </w:pPr>
      <w:r w:rsidRPr="00214675">
        <w:rPr>
          <w:rFonts w:ascii="Aptos" w:hAnsi="Aptos" w:cs="Calibri Light"/>
          <w:sz w:val="18"/>
          <w:szCs w:val="18"/>
        </w:rPr>
        <w:t>248-709-3040</w:t>
      </w:r>
      <w:r w:rsidRPr="00214675">
        <w:rPr>
          <w:rFonts w:ascii="Aptos" w:hAnsi="Aptos" w:cs="Calibri Light"/>
          <w:sz w:val="18"/>
          <w:szCs w:val="18"/>
        </w:rPr>
        <w:br/>
      </w:r>
      <w:hyperlink r:id="rId12" w:history="1">
        <w:r w:rsidRPr="00214675">
          <w:rPr>
            <w:rStyle w:val="Hyperlink"/>
            <w:rFonts w:ascii="Aptos" w:hAnsi="Aptos" w:cs="Calibri Light"/>
            <w:sz w:val="18"/>
            <w:szCs w:val="18"/>
          </w:rPr>
          <w:t>nlesinski@industry-scope.com</w:t>
        </w:r>
      </w:hyperlink>
    </w:p>
    <w:p w14:paraId="02848731" w14:textId="77777777" w:rsidR="00123833" w:rsidRPr="00214675" w:rsidRDefault="00123833" w:rsidP="004D26C3">
      <w:pPr>
        <w:pStyle w:val="BodyText"/>
        <w:tabs>
          <w:tab w:val="left" w:pos="360"/>
        </w:tabs>
        <w:spacing w:line="276" w:lineRule="auto"/>
        <w:rPr>
          <w:rFonts w:ascii="Aptos" w:hAnsi="Aptos" w:cs="Calibri Light"/>
          <w:sz w:val="18"/>
          <w:szCs w:val="18"/>
        </w:rPr>
      </w:pPr>
    </w:p>
    <w:p w14:paraId="0785DC75" w14:textId="7270B794" w:rsidR="00A75989" w:rsidRPr="00214675" w:rsidRDefault="005B3EBD" w:rsidP="004D26C3">
      <w:pPr>
        <w:pStyle w:val="BodyText"/>
        <w:tabs>
          <w:tab w:val="left" w:pos="360"/>
        </w:tabs>
        <w:spacing w:line="276" w:lineRule="auto"/>
        <w:rPr>
          <w:rFonts w:ascii="Aptos" w:hAnsi="Aptos" w:cs="Calibri Light"/>
          <w:sz w:val="18"/>
          <w:szCs w:val="18"/>
        </w:rPr>
      </w:pPr>
      <w:r w:rsidRPr="00214675">
        <w:rPr>
          <w:rFonts w:ascii="Aptos" w:hAnsi="Aptos" w:cs="Calibri Light"/>
          <w:sz w:val="18"/>
          <w:szCs w:val="18"/>
        </w:rPr>
        <w:t>Star SU</w:t>
      </w:r>
    </w:p>
    <w:p w14:paraId="35673997" w14:textId="77777777" w:rsidR="00A75989" w:rsidRPr="00214675" w:rsidRDefault="00A75989" w:rsidP="00A75989">
      <w:pPr>
        <w:rPr>
          <w:rFonts w:ascii="Aptos" w:hAnsi="Aptos" w:cs="Calibri Light"/>
          <w:sz w:val="18"/>
          <w:szCs w:val="18"/>
        </w:rPr>
      </w:pPr>
      <w:r w:rsidRPr="00214675">
        <w:rPr>
          <w:rFonts w:ascii="Aptos" w:hAnsi="Aptos" w:cs="Calibri Light"/>
          <w:sz w:val="18"/>
          <w:szCs w:val="18"/>
        </w:rPr>
        <w:t>Mark Parillo</w:t>
      </w:r>
      <w:r w:rsidRPr="00214675">
        <w:rPr>
          <w:rFonts w:ascii="Aptos" w:hAnsi="Aptos" w:cs="Calibri Light"/>
          <w:sz w:val="18"/>
          <w:szCs w:val="18"/>
        </w:rPr>
        <w:br/>
      </w:r>
      <w:r w:rsidR="00251953" w:rsidRPr="00214675">
        <w:rPr>
          <w:rFonts w:ascii="Aptos" w:hAnsi="Aptos" w:cs="Calibri Light"/>
          <w:sz w:val="18"/>
          <w:szCs w:val="18"/>
        </w:rPr>
        <w:t>m</w:t>
      </w:r>
      <w:r w:rsidRPr="00214675">
        <w:rPr>
          <w:rFonts w:ascii="Aptos" w:hAnsi="Aptos" w:cs="Calibri Light"/>
          <w:sz w:val="18"/>
          <w:szCs w:val="18"/>
        </w:rPr>
        <w:t>parillo@star-su.com</w:t>
      </w:r>
      <w:r w:rsidRPr="00214675">
        <w:rPr>
          <w:rFonts w:ascii="Aptos" w:hAnsi="Aptos" w:cs="Calibri Light"/>
          <w:sz w:val="18"/>
          <w:szCs w:val="18"/>
        </w:rPr>
        <w:br/>
        <w:t>Phone: 248-442-3137</w:t>
      </w:r>
    </w:p>
    <w:p w14:paraId="54191B77" w14:textId="543E533E" w:rsidR="00A75989" w:rsidRPr="00214675" w:rsidRDefault="00A75989" w:rsidP="00A75989">
      <w:pPr>
        <w:rPr>
          <w:rFonts w:ascii="Aptos" w:hAnsi="Aptos" w:cs="Calibri Light"/>
          <w:sz w:val="18"/>
          <w:szCs w:val="18"/>
        </w:rPr>
      </w:pPr>
      <w:r w:rsidRPr="00214675">
        <w:rPr>
          <w:rFonts w:ascii="Aptos" w:hAnsi="Aptos" w:cs="Calibri Light"/>
          <w:sz w:val="18"/>
          <w:szCs w:val="18"/>
        </w:rPr>
        <w:t>Mobile: 248-595-6320</w:t>
      </w:r>
      <w:r w:rsidR="009C5B92" w:rsidRPr="00214675">
        <w:rPr>
          <w:rFonts w:ascii="Aptos" w:hAnsi="Aptos" w:cs="Calibri Light"/>
          <w:sz w:val="18"/>
          <w:szCs w:val="18"/>
        </w:rPr>
        <w:br/>
        <w:t>www.</w:t>
      </w:r>
      <w:r w:rsidR="005B3EBD" w:rsidRPr="00214675">
        <w:rPr>
          <w:rFonts w:ascii="Aptos" w:hAnsi="Aptos" w:cs="Calibri Light"/>
          <w:sz w:val="18"/>
          <w:szCs w:val="18"/>
        </w:rPr>
        <w:t>star-su.com</w:t>
      </w:r>
    </w:p>
    <w:p w14:paraId="623F7441" w14:textId="77777777" w:rsidR="00A75989" w:rsidRPr="00214675" w:rsidRDefault="00A75989" w:rsidP="004D26C3">
      <w:pPr>
        <w:pStyle w:val="BodyText"/>
        <w:tabs>
          <w:tab w:val="left" w:pos="360"/>
        </w:tabs>
        <w:spacing w:line="276" w:lineRule="auto"/>
        <w:rPr>
          <w:rFonts w:ascii="Aptos" w:hAnsi="Aptos" w:cs="Calibri Light"/>
          <w:color w:val="000000"/>
          <w:sz w:val="18"/>
          <w:szCs w:val="18"/>
        </w:rPr>
      </w:pPr>
    </w:p>
    <w:p w14:paraId="375BBB27" w14:textId="77777777" w:rsidR="00A75989" w:rsidRPr="00214675" w:rsidRDefault="00A75989" w:rsidP="00A75989">
      <w:pPr>
        <w:spacing w:line="276" w:lineRule="auto"/>
        <w:jc w:val="center"/>
        <w:rPr>
          <w:rFonts w:ascii="Aptos" w:hAnsi="Aptos"/>
          <w:sz w:val="16"/>
          <w:szCs w:val="16"/>
        </w:rPr>
      </w:pPr>
    </w:p>
    <w:p w14:paraId="5527A354" w14:textId="77777777" w:rsidR="00B21C70" w:rsidRPr="00214675" w:rsidRDefault="00B21C70" w:rsidP="00FB3BA3">
      <w:pPr>
        <w:rPr>
          <w:rFonts w:ascii="Aptos" w:hAnsi="Aptos"/>
          <w:sz w:val="16"/>
          <w:szCs w:val="16"/>
        </w:rPr>
      </w:pPr>
    </w:p>
    <w:sectPr w:rsidR="00B21C70" w:rsidRPr="00214675" w:rsidSect="00936DC9">
      <w:headerReference w:type="default" r:id="rId13"/>
      <w:pgSz w:w="12240" w:h="15840" w:code="1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6A84E7" w14:textId="77777777" w:rsidR="007E3D31" w:rsidRDefault="007E3D31">
      <w:r>
        <w:separator/>
      </w:r>
    </w:p>
  </w:endnote>
  <w:endnote w:type="continuationSeparator" w:id="0">
    <w:p w14:paraId="18C07351" w14:textId="77777777" w:rsidR="007E3D31" w:rsidRDefault="007E3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13777" w14:textId="77777777" w:rsidR="007E3D31" w:rsidRDefault="007E3D31">
      <w:r>
        <w:separator/>
      </w:r>
    </w:p>
  </w:footnote>
  <w:footnote w:type="continuationSeparator" w:id="0">
    <w:p w14:paraId="7EE94329" w14:textId="77777777" w:rsidR="007E3D31" w:rsidRDefault="007E3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35AE3" w14:textId="77777777" w:rsidR="001943E0" w:rsidRPr="00A75989" w:rsidRDefault="001943E0">
    <w:pPr>
      <w:pStyle w:val="Header"/>
      <w:jc w:val="center"/>
      <w:rPr>
        <w:rFonts w:ascii="Arial" w:hAnsi="Arial"/>
        <w:b/>
      </w:rPr>
    </w:pPr>
    <w:r w:rsidRPr="00B00A82">
      <w:rPr>
        <w:rFonts w:ascii="Arial" w:hAnsi="Arial"/>
        <w:b/>
      </w:rPr>
      <w:t>News Release</w:t>
    </w: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 w:firstRow="1" w:lastRow="0" w:firstColumn="1" w:lastColumn="0" w:noHBand="0" w:noVBand="0"/>
    </w:tblPr>
    <w:tblGrid>
      <w:gridCol w:w="4679"/>
      <w:gridCol w:w="4671"/>
    </w:tblGrid>
    <w:tr w:rsidR="001943E0" w:rsidRPr="00C87187" w14:paraId="226A3E60" w14:textId="77777777">
      <w:tc>
        <w:tcPr>
          <w:tcW w:w="4788" w:type="dxa"/>
        </w:tcPr>
        <w:p w14:paraId="1072708A" w14:textId="60FCFEEE" w:rsidR="001943E0" w:rsidRPr="00C87187" w:rsidRDefault="001943E0" w:rsidP="00C87187">
          <w:pPr>
            <w:pStyle w:val="Header"/>
            <w:rPr>
              <w:rFonts w:ascii="Arial" w:hAnsi="Arial"/>
              <w:b/>
              <w:sz w:val="20"/>
            </w:rPr>
          </w:pPr>
          <w:r w:rsidRPr="00C87187">
            <w:rPr>
              <w:rFonts w:ascii="Arial" w:hAnsi="Arial"/>
              <w:sz w:val="18"/>
            </w:rPr>
            <w:t>Issued by</w:t>
          </w:r>
          <w:r w:rsidR="00137FF7">
            <w:rPr>
              <w:rFonts w:ascii="Arial" w:hAnsi="Arial"/>
              <w:sz w:val="18"/>
            </w:rPr>
            <w:t>:</w:t>
          </w:r>
          <w:r w:rsidR="00A75989">
            <w:rPr>
              <w:rFonts w:ascii="Arial" w:hAnsi="Arial"/>
              <w:sz w:val="18"/>
            </w:rPr>
            <w:br/>
          </w:r>
          <w:r w:rsidR="007243F5">
            <w:rPr>
              <w:rFonts w:ascii="Arial" w:hAnsi="Arial"/>
              <w:b/>
              <w:noProof/>
              <w:sz w:val="20"/>
            </w:rPr>
            <w:drawing>
              <wp:inline distT="0" distB="0" distL="0" distR="0" wp14:anchorId="64CCD41D" wp14:editId="5628F619">
                <wp:extent cx="1114425" cy="557213"/>
                <wp:effectExtent l="0" t="0" r="0" b="0"/>
                <wp:docPr id="3" name="Picture 3" descr="A picture containing text, clipar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 descr="A picture containing text, clipart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6900" cy="5584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15408D8" w14:textId="3D339975" w:rsidR="001943E0" w:rsidRPr="00C87187" w:rsidRDefault="001943E0" w:rsidP="00BD05A2">
          <w:pPr>
            <w:pStyle w:val="Header"/>
            <w:rPr>
              <w:rFonts w:ascii="Arial" w:hAnsi="Arial"/>
              <w:sz w:val="18"/>
            </w:rPr>
          </w:pPr>
          <w:r w:rsidRPr="00C87187">
            <w:rPr>
              <w:rFonts w:ascii="Arial" w:hAnsi="Arial"/>
              <w:sz w:val="18"/>
            </w:rPr>
            <w:t>www.</w:t>
          </w:r>
          <w:r w:rsidR="007243F5">
            <w:rPr>
              <w:rFonts w:ascii="Arial" w:hAnsi="Arial"/>
              <w:sz w:val="18"/>
            </w:rPr>
            <w:t>star-su.com</w:t>
          </w:r>
        </w:p>
      </w:tc>
      <w:tc>
        <w:tcPr>
          <w:tcW w:w="4788" w:type="dxa"/>
        </w:tcPr>
        <w:p w14:paraId="5FE40E79" w14:textId="77777777" w:rsidR="001943E0" w:rsidRPr="00C87187" w:rsidRDefault="001943E0" w:rsidP="00C87187">
          <w:pPr>
            <w:pStyle w:val="Header"/>
            <w:spacing w:line="276" w:lineRule="auto"/>
            <w:jc w:val="right"/>
            <w:rPr>
              <w:rFonts w:ascii="Arial" w:hAnsi="Arial"/>
              <w:b/>
              <w:color w:val="000000"/>
              <w:sz w:val="18"/>
              <w:szCs w:val="22"/>
            </w:rPr>
          </w:pPr>
          <w:r w:rsidRPr="00C87187">
            <w:rPr>
              <w:rFonts w:ascii="Arial" w:hAnsi="Arial"/>
              <w:b/>
              <w:color w:val="000000"/>
              <w:sz w:val="18"/>
              <w:szCs w:val="22"/>
            </w:rPr>
            <w:t>For additional information</w:t>
          </w:r>
        </w:p>
        <w:p w14:paraId="4B0C2726" w14:textId="77777777" w:rsidR="001943E0" w:rsidRPr="00C87187" w:rsidRDefault="001943E0" w:rsidP="00C87187">
          <w:pPr>
            <w:pStyle w:val="Header"/>
            <w:spacing w:line="276" w:lineRule="auto"/>
            <w:jc w:val="right"/>
            <w:rPr>
              <w:rFonts w:ascii="Arial" w:hAnsi="Arial"/>
              <w:sz w:val="18"/>
              <w:szCs w:val="22"/>
            </w:rPr>
          </w:pPr>
          <w:r w:rsidRPr="00C87187">
            <w:rPr>
              <w:rFonts w:ascii="Arial" w:hAnsi="Arial"/>
              <w:sz w:val="18"/>
              <w:szCs w:val="22"/>
            </w:rPr>
            <w:t>Nancy Lesinski at (248) 709-3040</w:t>
          </w:r>
        </w:p>
        <w:p w14:paraId="2C46CBED" w14:textId="77777777" w:rsidR="001943E0" w:rsidRPr="00C87187" w:rsidRDefault="00B8023F" w:rsidP="00C87187">
          <w:pPr>
            <w:pStyle w:val="Header"/>
            <w:spacing w:line="276" w:lineRule="auto"/>
            <w:jc w:val="right"/>
            <w:rPr>
              <w:rFonts w:ascii="Arial" w:hAnsi="Arial"/>
              <w:sz w:val="18"/>
              <w:szCs w:val="22"/>
            </w:rPr>
          </w:pPr>
          <w:r>
            <w:rPr>
              <w:rFonts w:ascii="Arial" w:hAnsi="Arial"/>
              <w:sz w:val="18"/>
              <w:szCs w:val="22"/>
            </w:rPr>
            <w:t>nlesinski@industry-scope.com</w:t>
          </w:r>
        </w:p>
        <w:p w14:paraId="330A04E3" w14:textId="77777777" w:rsidR="001943E0" w:rsidRPr="00C87187" w:rsidRDefault="001943E0" w:rsidP="00C87187">
          <w:pPr>
            <w:pStyle w:val="Header"/>
            <w:jc w:val="center"/>
            <w:rPr>
              <w:rFonts w:ascii="Arial" w:hAnsi="Arial"/>
              <w:b/>
              <w:sz w:val="20"/>
            </w:rPr>
          </w:pPr>
        </w:p>
      </w:tc>
    </w:tr>
  </w:tbl>
  <w:p w14:paraId="60E7AE68" w14:textId="77777777" w:rsidR="001943E0" w:rsidRPr="00B00A82" w:rsidRDefault="001943E0">
    <w:pPr>
      <w:pStyle w:val="Header"/>
      <w:rPr>
        <w:rFonts w:ascii="Arial" w:hAnsi="Arial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0A7FD6"/>
    <w:multiLevelType w:val="hybridMultilevel"/>
    <w:tmpl w:val="58123F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D7285"/>
    <w:multiLevelType w:val="multilevel"/>
    <w:tmpl w:val="34C61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865D43"/>
    <w:multiLevelType w:val="multilevel"/>
    <w:tmpl w:val="486A7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776306"/>
    <w:multiLevelType w:val="singleLevel"/>
    <w:tmpl w:val="2EA85962"/>
    <w:lvl w:ilvl="0"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65CB56C5"/>
    <w:multiLevelType w:val="multilevel"/>
    <w:tmpl w:val="3C86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51620460">
    <w:abstractNumId w:val="3"/>
  </w:num>
  <w:num w:numId="2" w16cid:durableId="1809590947">
    <w:abstractNumId w:val="1"/>
  </w:num>
  <w:num w:numId="3" w16cid:durableId="735981026">
    <w:abstractNumId w:val="4"/>
  </w:num>
  <w:num w:numId="4" w16cid:durableId="1419717853">
    <w:abstractNumId w:val="2"/>
  </w:num>
  <w:num w:numId="5" w16cid:durableId="1598639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C08"/>
    <w:rsid w:val="0000032B"/>
    <w:rsid w:val="00003D64"/>
    <w:rsid w:val="00011A53"/>
    <w:rsid w:val="00053B84"/>
    <w:rsid w:val="000604A9"/>
    <w:rsid w:val="00064BC7"/>
    <w:rsid w:val="000871D8"/>
    <w:rsid w:val="00093E12"/>
    <w:rsid w:val="00094BC5"/>
    <w:rsid w:val="000C7295"/>
    <w:rsid w:val="000D3DBC"/>
    <w:rsid w:val="000E1FC6"/>
    <w:rsid w:val="000E7234"/>
    <w:rsid w:val="00110FB2"/>
    <w:rsid w:val="001221CD"/>
    <w:rsid w:val="00123833"/>
    <w:rsid w:val="00137FF7"/>
    <w:rsid w:val="00151FD1"/>
    <w:rsid w:val="001764B8"/>
    <w:rsid w:val="00193C99"/>
    <w:rsid w:val="001943E0"/>
    <w:rsid w:val="001972A5"/>
    <w:rsid w:val="001A0388"/>
    <w:rsid w:val="001B4959"/>
    <w:rsid w:val="001C298A"/>
    <w:rsid w:val="001E5250"/>
    <w:rsid w:val="001F1F67"/>
    <w:rsid w:val="002002DF"/>
    <w:rsid w:val="00205B4E"/>
    <w:rsid w:val="002062AB"/>
    <w:rsid w:val="00214675"/>
    <w:rsid w:val="0022178E"/>
    <w:rsid w:val="002401FD"/>
    <w:rsid w:val="00242631"/>
    <w:rsid w:val="00246465"/>
    <w:rsid w:val="00251953"/>
    <w:rsid w:val="002521AB"/>
    <w:rsid w:val="002544A3"/>
    <w:rsid w:val="00254864"/>
    <w:rsid w:val="00254D23"/>
    <w:rsid w:val="002562BF"/>
    <w:rsid w:val="00273093"/>
    <w:rsid w:val="00275DFE"/>
    <w:rsid w:val="00276EE9"/>
    <w:rsid w:val="00284E74"/>
    <w:rsid w:val="00294260"/>
    <w:rsid w:val="002B7818"/>
    <w:rsid w:val="002B7D4D"/>
    <w:rsid w:val="002C1758"/>
    <w:rsid w:val="002C3DF2"/>
    <w:rsid w:val="002D78CA"/>
    <w:rsid w:val="002E4375"/>
    <w:rsid w:val="002E485C"/>
    <w:rsid w:val="002F0FD6"/>
    <w:rsid w:val="003043C0"/>
    <w:rsid w:val="0030456B"/>
    <w:rsid w:val="00325B2E"/>
    <w:rsid w:val="0034194A"/>
    <w:rsid w:val="003468BF"/>
    <w:rsid w:val="00351AB4"/>
    <w:rsid w:val="003738C6"/>
    <w:rsid w:val="0038236F"/>
    <w:rsid w:val="00397915"/>
    <w:rsid w:val="003A2621"/>
    <w:rsid w:val="003A5F2D"/>
    <w:rsid w:val="003B4BEC"/>
    <w:rsid w:val="003B7717"/>
    <w:rsid w:val="003D5718"/>
    <w:rsid w:val="003D6110"/>
    <w:rsid w:val="003D7274"/>
    <w:rsid w:val="003E6673"/>
    <w:rsid w:val="003F3509"/>
    <w:rsid w:val="003F5F7B"/>
    <w:rsid w:val="0042375A"/>
    <w:rsid w:val="00423DAC"/>
    <w:rsid w:val="00440BDB"/>
    <w:rsid w:val="00444C37"/>
    <w:rsid w:val="0044789B"/>
    <w:rsid w:val="00453CBB"/>
    <w:rsid w:val="00453F7D"/>
    <w:rsid w:val="00455526"/>
    <w:rsid w:val="00465D9D"/>
    <w:rsid w:val="00487EBD"/>
    <w:rsid w:val="0049497D"/>
    <w:rsid w:val="004A7091"/>
    <w:rsid w:val="004D26C3"/>
    <w:rsid w:val="004E4266"/>
    <w:rsid w:val="004F6280"/>
    <w:rsid w:val="00507F76"/>
    <w:rsid w:val="00512318"/>
    <w:rsid w:val="005149DF"/>
    <w:rsid w:val="005164EE"/>
    <w:rsid w:val="00527A18"/>
    <w:rsid w:val="00532766"/>
    <w:rsid w:val="00540B89"/>
    <w:rsid w:val="00556244"/>
    <w:rsid w:val="0055724E"/>
    <w:rsid w:val="005636F8"/>
    <w:rsid w:val="00572158"/>
    <w:rsid w:val="00594E7E"/>
    <w:rsid w:val="005A0918"/>
    <w:rsid w:val="005A2C9D"/>
    <w:rsid w:val="005B02BC"/>
    <w:rsid w:val="005B3EBD"/>
    <w:rsid w:val="005C1AC7"/>
    <w:rsid w:val="005C3E38"/>
    <w:rsid w:val="005D0D40"/>
    <w:rsid w:val="005E0D56"/>
    <w:rsid w:val="005E2F77"/>
    <w:rsid w:val="00614A14"/>
    <w:rsid w:val="00623D5F"/>
    <w:rsid w:val="006248FD"/>
    <w:rsid w:val="00624F59"/>
    <w:rsid w:val="00625C08"/>
    <w:rsid w:val="006371D7"/>
    <w:rsid w:val="006414EF"/>
    <w:rsid w:val="00645E86"/>
    <w:rsid w:val="00646555"/>
    <w:rsid w:val="0065168A"/>
    <w:rsid w:val="00656FB4"/>
    <w:rsid w:val="0066720D"/>
    <w:rsid w:val="00673AC2"/>
    <w:rsid w:val="006836BA"/>
    <w:rsid w:val="00683DED"/>
    <w:rsid w:val="00685868"/>
    <w:rsid w:val="00687B9A"/>
    <w:rsid w:val="006960CC"/>
    <w:rsid w:val="006B072A"/>
    <w:rsid w:val="006B4ADB"/>
    <w:rsid w:val="006D0EA0"/>
    <w:rsid w:val="006E2986"/>
    <w:rsid w:val="006F6573"/>
    <w:rsid w:val="006F789D"/>
    <w:rsid w:val="00705D6A"/>
    <w:rsid w:val="007066B9"/>
    <w:rsid w:val="0070713A"/>
    <w:rsid w:val="00717DA0"/>
    <w:rsid w:val="00723EA4"/>
    <w:rsid w:val="007243F5"/>
    <w:rsid w:val="00726B90"/>
    <w:rsid w:val="00727BA0"/>
    <w:rsid w:val="00732E85"/>
    <w:rsid w:val="0074597E"/>
    <w:rsid w:val="0074644F"/>
    <w:rsid w:val="00762854"/>
    <w:rsid w:val="00771718"/>
    <w:rsid w:val="00774C8D"/>
    <w:rsid w:val="00781C21"/>
    <w:rsid w:val="007A140C"/>
    <w:rsid w:val="007B2AC2"/>
    <w:rsid w:val="007D667A"/>
    <w:rsid w:val="007E23EC"/>
    <w:rsid w:val="007E3D31"/>
    <w:rsid w:val="007E5694"/>
    <w:rsid w:val="007F1811"/>
    <w:rsid w:val="007F450D"/>
    <w:rsid w:val="007F574A"/>
    <w:rsid w:val="007F65E5"/>
    <w:rsid w:val="00810C2A"/>
    <w:rsid w:val="00820CC6"/>
    <w:rsid w:val="008229F4"/>
    <w:rsid w:val="00822D2E"/>
    <w:rsid w:val="0083261B"/>
    <w:rsid w:val="00837A21"/>
    <w:rsid w:val="00847C59"/>
    <w:rsid w:val="008545B4"/>
    <w:rsid w:val="00856544"/>
    <w:rsid w:val="00861678"/>
    <w:rsid w:val="008703B1"/>
    <w:rsid w:val="00880ED7"/>
    <w:rsid w:val="00882A47"/>
    <w:rsid w:val="00885570"/>
    <w:rsid w:val="00885834"/>
    <w:rsid w:val="0089392F"/>
    <w:rsid w:val="008B3B8D"/>
    <w:rsid w:val="008B713F"/>
    <w:rsid w:val="008C1D52"/>
    <w:rsid w:val="008C40CE"/>
    <w:rsid w:val="008E56AF"/>
    <w:rsid w:val="008F5421"/>
    <w:rsid w:val="0090457B"/>
    <w:rsid w:val="00913053"/>
    <w:rsid w:val="00917336"/>
    <w:rsid w:val="009261BB"/>
    <w:rsid w:val="0092731F"/>
    <w:rsid w:val="009275B9"/>
    <w:rsid w:val="00936DC9"/>
    <w:rsid w:val="00946746"/>
    <w:rsid w:val="00947665"/>
    <w:rsid w:val="00947CFE"/>
    <w:rsid w:val="009543FB"/>
    <w:rsid w:val="009558F1"/>
    <w:rsid w:val="00976F7C"/>
    <w:rsid w:val="00980405"/>
    <w:rsid w:val="00981796"/>
    <w:rsid w:val="009817CA"/>
    <w:rsid w:val="00985789"/>
    <w:rsid w:val="00986CD4"/>
    <w:rsid w:val="00987878"/>
    <w:rsid w:val="009A4F35"/>
    <w:rsid w:val="009A6A9C"/>
    <w:rsid w:val="009B7A33"/>
    <w:rsid w:val="009C33AB"/>
    <w:rsid w:val="009C4693"/>
    <w:rsid w:val="009C5B92"/>
    <w:rsid w:val="009D24D8"/>
    <w:rsid w:val="009D3D15"/>
    <w:rsid w:val="009E4C6E"/>
    <w:rsid w:val="009E7A9E"/>
    <w:rsid w:val="009F3764"/>
    <w:rsid w:val="009F6883"/>
    <w:rsid w:val="00A10C02"/>
    <w:rsid w:val="00A10ED0"/>
    <w:rsid w:val="00A1688C"/>
    <w:rsid w:val="00A43A4D"/>
    <w:rsid w:val="00A55F02"/>
    <w:rsid w:val="00A62B88"/>
    <w:rsid w:val="00A63307"/>
    <w:rsid w:val="00A73A97"/>
    <w:rsid w:val="00A73B55"/>
    <w:rsid w:val="00A751EC"/>
    <w:rsid w:val="00A75989"/>
    <w:rsid w:val="00A771BE"/>
    <w:rsid w:val="00A81092"/>
    <w:rsid w:val="00A87B07"/>
    <w:rsid w:val="00A95E72"/>
    <w:rsid w:val="00A96527"/>
    <w:rsid w:val="00AA569E"/>
    <w:rsid w:val="00AA7595"/>
    <w:rsid w:val="00AA7D82"/>
    <w:rsid w:val="00AC1EDA"/>
    <w:rsid w:val="00AD3B02"/>
    <w:rsid w:val="00B21C70"/>
    <w:rsid w:val="00B32616"/>
    <w:rsid w:val="00B40369"/>
    <w:rsid w:val="00B52DF3"/>
    <w:rsid w:val="00B6057C"/>
    <w:rsid w:val="00B8023F"/>
    <w:rsid w:val="00B84F4E"/>
    <w:rsid w:val="00B91049"/>
    <w:rsid w:val="00B95607"/>
    <w:rsid w:val="00BA579B"/>
    <w:rsid w:val="00BD05A2"/>
    <w:rsid w:val="00BD3B32"/>
    <w:rsid w:val="00BD4E37"/>
    <w:rsid w:val="00BD5B10"/>
    <w:rsid w:val="00BE1C81"/>
    <w:rsid w:val="00BF0EDE"/>
    <w:rsid w:val="00BF5718"/>
    <w:rsid w:val="00C1127B"/>
    <w:rsid w:val="00C12CC7"/>
    <w:rsid w:val="00C16863"/>
    <w:rsid w:val="00C2761E"/>
    <w:rsid w:val="00C3086A"/>
    <w:rsid w:val="00C47AB3"/>
    <w:rsid w:val="00C5056F"/>
    <w:rsid w:val="00C51C93"/>
    <w:rsid w:val="00C55700"/>
    <w:rsid w:val="00C625ED"/>
    <w:rsid w:val="00C63420"/>
    <w:rsid w:val="00C77E5E"/>
    <w:rsid w:val="00C82EF0"/>
    <w:rsid w:val="00C845D6"/>
    <w:rsid w:val="00C87187"/>
    <w:rsid w:val="00CB131F"/>
    <w:rsid w:val="00CB1F24"/>
    <w:rsid w:val="00CB21BE"/>
    <w:rsid w:val="00CB4D49"/>
    <w:rsid w:val="00CB5DEC"/>
    <w:rsid w:val="00CD1D2F"/>
    <w:rsid w:val="00CD3ECD"/>
    <w:rsid w:val="00CE3EE7"/>
    <w:rsid w:val="00CE7F34"/>
    <w:rsid w:val="00D065DC"/>
    <w:rsid w:val="00D158CE"/>
    <w:rsid w:val="00D20505"/>
    <w:rsid w:val="00D42249"/>
    <w:rsid w:val="00D457C2"/>
    <w:rsid w:val="00D55AF8"/>
    <w:rsid w:val="00D565EF"/>
    <w:rsid w:val="00D90428"/>
    <w:rsid w:val="00D93179"/>
    <w:rsid w:val="00D96E5D"/>
    <w:rsid w:val="00DA4F34"/>
    <w:rsid w:val="00DB62D0"/>
    <w:rsid w:val="00DC3309"/>
    <w:rsid w:val="00DD37C0"/>
    <w:rsid w:val="00DE2704"/>
    <w:rsid w:val="00DF024B"/>
    <w:rsid w:val="00DF33BF"/>
    <w:rsid w:val="00E02C5B"/>
    <w:rsid w:val="00E1279F"/>
    <w:rsid w:val="00E22F2C"/>
    <w:rsid w:val="00E30BC1"/>
    <w:rsid w:val="00E345B7"/>
    <w:rsid w:val="00E37CA1"/>
    <w:rsid w:val="00E419CD"/>
    <w:rsid w:val="00E44438"/>
    <w:rsid w:val="00E46060"/>
    <w:rsid w:val="00E515C5"/>
    <w:rsid w:val="00E61C1C"/>
    <w:rsid w:val="00E62664"/>
    <w:rsid w:val="00E764FA"/>
    <w:rsid w:val="00E82100"/>
    <w:rsid w:val="00E82208"/>
    <w:rsid w:val="00E84330"/>
    <w:rsid w:val="00E9421F"/>
    <w:rsid w:val="00E96708"/>
    <w:rsid w:val="00EC074D"/>
    <w:rsid w:val="00EC71AD"/>
    <w:rsid w:val="00ED01E7"/>
    <w:rsid w:val="00EE59D1"/>
    <w:rsid w:val="00EF0B53"/>
    <w:rsid w:val="00EF4517"/>
    <w:rsid w:val="00F1410E"/>
    <w:rsid w:val="00F3273B"/>
    <w:rsid w:val="00F42D80"/>
    <w:rsid w:val="00F45661"/>
    <w:rsid w:val="00F61468"/>
    <w:rsid w:val="00F709CB"/>
    <w:rsid w:val="00F7210F"/>
    <w:rsid w:val="00F76FA7"/>
    <w:rsid w:val="00F90E9E"/>
    <w:rsid w:val="00F918AB"/>
    <w:rsid w:val="00F95B22"/>
    <w:rsid w:val="00FB3BA3"/>
    <w:rsid w:val="00FD0007"/>
    <w:rsid w:val="00FD329D"/>
    <w:rsid w:val="00FD4C39"/>
    <w:rsid w:val="00FD4F29"/>
    <w:rsid w:val="00FE4428"/>
    <w:rsid w:val="00FE6D22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FDEA1A"/>
  <w15:chartTrackingRefBased/>
  <w15:docId w15:val="{F90A5FE2-6051-428B-91F4-F51E9B4D5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0918"/>
    <w:rPr>
      <w:sz w:val="24"/>
      <w:szCs w:val="24"/>
    </w:rPr>
  </w:style>
  <w:style w:type="paragraph" w:styleId="Heading1">
    <w:name w:val="heading 1"/>
    <w:basedOn w:val="Normal"/>
    <w:next w:val="Normal"/>
    <w:qFormat/>
    <w:rsid w:val="00936DC9"/>
    <w:pPr>
      <w:keepNext/>
      <w:outlineLvl w:val="0"/>
    </w:pPr>
    <w:rPr>
      <w:rFonts w:ascii="Arial" w:hAnsi="Arial"/>
      <w:b/>
      <w:sz w:val="22"/>
      <w:szCs w:val="20"/>
    </w:rPr>
  </w:style>
  <w:style w:type="paragraph" w:styleId="Heading2">
    <w:name w:val="heading 2"/>
    <w:basedOn w:val="Normal"/>
    <w:next w:val="Normal"/>
    <w:qFormat/>
    <w:rsid w:val="00936DC9"/>
    <w:pPr>
      <w:keepNext/>
      <w:tabs>
        <w:tab w:val="left" w:pos="360"/>
      </w:tabs>
      <w:spacing w:line="480" w:lineRule="auto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rsid w:val="00936DC9"/>
    <w:pPr>
      <w:keepNext/>
      <w:spacing w:line="480" w:lineRule="auto"/>
      <w:outlineLvl w:val="2"/>
    </w:pPr>
    <w:rPr>
      <w:b/>
      <w:color w:val="000000"/>
    </w:rPr>
  </w:style>
  <w:style w:type="paragraph" w:styleId="Heading5">
    <w:name w:val="heading 5"/>
    <w:basedOn w:val="Normal"/>
    <w:next w:val="Normal"/>
    <w:qFormat/>
    <w:rsid w:val="00936DC9"/>
    <w:pPr>
      <w:keepNext/>
      <w:tabs>
        <w:tab w:val="left" w:pos="142"/>
      </w:tabs>
      <w:ind w:left="142" w:hanging="142"/>
      <w:outlineLvl w:val="4"/>
    </w:pPr>
    <w:rPr>
      <w:rFonts w:ascii="Arial" w:hAnsi="Arial"/>
      <w:b/>
      <w:i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36DC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936DC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rsid w:val="00936DC9"/>
    <w:pPr>
      <w:spacing w:line="480" w:lineRule="auto"/>
    </w:pPr>
    <w:rPr>
      <w:rFonts w:ascii="Arial" w:hAnsi="Arial"/>
      <w:sz w:val="22"/>
      <w:szCs w:val="20"/>
    </w:rPr>
  </w:style>
  <w:style w:type="paragraph" w:styleId="BodyText3">
    <w:name w:val="Body Text 3"/>
    <w:basedOn w:val="Normal"/>
    <w:semiHidden/>
    <w:rsid w:val="00936DC9"/>
    <w:pPr>
      <w:jc w:val="both"/>
    </w:pPr>
    <w:rPr>
      <w:i/>
      <w:sz w:val="20"/>
      <w:szCs w:val="20"/>
      <w:lang w:val="en-GB"/>
    </w:rPr>
  </w:style>
  <w:style w:type="paragraph" w:styleId="BodyText2">
    <w:name w:val="Body Text 2"/>
    <w:basedOn w:val="Normal"/>
    <w:semiHidden/>
    <w:rsid w:val="00936DC9"/>
    <w:pPr>
      <w:spacing w:after="120" w:line="480" w:lineRule="auto"/>
    </w:pPr>
  </w:style>
  <w:style w:type="character" w:styleId="Hyperlink">
    <w:name w:val="Hyperlink"/>
    <w:rsid w:val="00936DC9"/>
    <w:rPr>
      <w:color w:val="0000FF"/>
      <w:u w:val="single"/>
    </w:rPr>
  </w:style>
  <w:style w:type="paragraph" w:styleId="BodyTextIndent">
    <w:name w:val="Body Text Indent"/>
    <w:basedOn w:val="Normal"/>
    <w:semiHidden/>
    <w:rsid w:val="00936DC9"/>
    <w:pPr>
      <w:spacing w:line="480" w:lineRule="auto"/>
      <w:ind w:firstLine="720"/>
    </w:pPr>
    <w:rPr>
      <w:color w:val="000000"/>
    </w:rPr>
  </w:style>
  <w:style w:type="character" w:customStyle="1" w:styleId="HeaderChar">
    <w:name w:val="Header Char"/>
    <w:link w:val="Header"/>
    <w:uiPriority w:val="99"/>
    <w:rsid w:val="00DE4392"/>
    <w:rPr>
      <w:sz w:val="24"/>
      <w:szCs w:val="24"/>
    </w:rPr>
  </w:style>
  <w:style w:type="character" w:customStyle="1" w:styleId="BodyTextChar">
    <w:name w:val="Body Text Char"/>
    <w:link w:val="BodyText"/>
    <w:rsid w:val="00DE439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5A606D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39"/>
    <w:rsid w:val="00B00A8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xn-location">
    <w:name w:val="xn-location"/>
    <w:basedOn w:val="DefaultParagraphFont"/>
    <w:rsid w:val="009261BB"/>
  </w:style>
  <w:style w:type="character" w:customStyle="1" w:styleId="xn-person">
    <w:name w:val="xn-person"/>
    <w:basedOn w:val="DefaultParagraphFont"/>
    <w:rsid w:val="009261BB"/>
  </w:style>
  <w:style w:type="character" w:customStyle="1" w:styleId="xn-money">
    <w:name w:val="xn-money"/>
    <w:basedOn w:val="DefaultParagraphFont"/>
    <w:rsid w:val="009261BB"/>
  </w:style>
  <w:style w:type="character" w:customStyle="1" w:styleId="xn-chron">
    <w:name w:val="xn-chron"/>
    <w:basedOn w:val="DefaultParagraphFont"/>
    <w:rsid w:val="009261BB"/>
  </w:style>
  <w:style w:type="paragraph" w:styleId="BalloonText">
    <w:name w:val="Balloon Text"/>
    <w:basedOn w:val="Normal"/>
    <w:link w:val="BalloonTextChar"/>
    <w:uiPriority w:val="99"/>
    <w:semiHidden/>
    <w:unhideWhenUsed/>
    <w:rsid w:val="001943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943E0"/>
    <w:rPr>
      <w:rFonts w:ascii="Tahoma" w:hAnsi="Tahoma" w:cs="Tahoma"/>
      <w:sz w:val="16"/>
      <w:szCs w:val="16"/>
    </w:rPr>
  </w:style>
  <w:style w:type="character" w:customStyle="1" w:styleId="homepagecopybold">
    <w:name w:val="homepagecopybold"/>
    <w:rsid w:val="00DF33BF"/>
  </w:style>
  <w:style w:type="character" w:customStyle="1" w:styleId="apple-converted-space">
    <w:name w:val="apple-converted-space"/>
    <w:rsid w:val="00DF33BF"/>
  </w:style>
  <w:style w:type="character" w:customStyle="1" w:styleId="homepagecopylight">
    <w:name w:val="homepagecopylight"/>
    <w:rsid w:val="00DF33BF"/>
  </w:style>
  <w:style w:type="character" w:styleId="UnresolvedMention">
    <w:name w:val="Unresolved Mention"/>
    <w:uiPriority w:val="99"/>
    <w:semiHidden/>
    <w:unhideWhenUsed/>
    <w:rsid w:val="006414EF"/>
    <w:rPr>
      <w:color w:val="605E5C"/>
      <w:shd w:val="clear" w:color="auto" w:fill="E1DFDD"/>
    </w:rPr>
  </w:style>
  <w:style w:type="paragraph" w:customStyle="1" w:styleId="pv-accomplishments-blocksummary-list-item">
    <w:name w:val="pv-accomplishments-block__summary-list-item"/>
    <w:basedOn w:val="Normal"/>
    <w:rsid w:val="004D26C3"/>
    <w:pPr>
      <w:spacing w:before="100" w:beforeAutospacing="1" w:after="100" w:afterAutospacing="1"/>
    </w:pPr>
  </w:style>
  <w:style w:type="character" w:styleId="CommentReference">
    <w:name w:val="annotation reference"/>
    <w:uiPriority w:val="99"/>
    <w:semiHidden/>
    <w:unhideWhenUsed/>
    <w:rsid w:val="009C5B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5B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5B9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5B9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C5B92"/>
    <w:rPr>
      <w:b/>
      <w:bCs/>
    </w:rPr>
  </w:style>
  <w:style w:type="paragraph" w:styleId="ListParagraph">
    <w:name w:val="List Paragraph"/>
    <w:basedOn w:val="Normal"/>
    <w:uiPriority w:val="34"/>
    <w:qFormat/>
    <w:rsid w:val="00DC330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para">
    <w:name w:val="para"/>
    <w:basedOn w:val="Normal"/>
    <w:uiPriority w:val="99"/>
    <w:rsid w:val="00064BC7"/>
    <w:pPr>
      <w:autoSpaceDE w:val="0"/>
      <w:autoSpaceDN w:val="0"/>
      <w:spacing w:before="46" w:after="38" w:line="232" w:lineRule="atLeast"/>
      <w:jc w:val="both"/>
    </w:pPr>
    <w:rPr>
      <w:rFonts w:ascii="Helvetica" w:eastAsiaTheme="minorHAnsi" w:hAnsi="Helvetica" w:cs="Helvetica"/>
      <w:b/>
      <w:bCs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4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24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38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94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36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56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9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nlesinski@industry-scope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9F5373A5522A4C8DCDDBD6DF95D226" ma:contentTypeVersion="12" ma:contentTypeDescription="Create a new document." ma:contentTypeScope="" ma:versionID="8616d752b2752b6f6c1a1ee21cfadc0c">
  <xsd:schema xmlns:xsd="http://www.w3.org/2001/XMLSchema" xmlns:xs="http://www.w3.org/2001/XMLSchema" xmlns:p="http://schemas.microsoft.com/office/2006/metadata/properties" xmlns:ns3="6ea6099c-b1d7-48f9-9dc6-9cd690958f9d" xmlns:ns4="720f0eb5-8c18-45f3-ba64-38a009338582" targetNamespace="http://schemas.microsoft.com/office/2006/metadata/properties" ma:root="true" ma:fieldsID="91325a7781f6267a9c369be89f280303" ns3:_="" ns4:_="">
    <xsd:import namespace="6ea6099c-b1d7-48f9-9dc6-9cd690958f9d"/>
    <xsd:import namespace="720f0eb5-8c18-45f3-ba64-38a00933858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6099c-b1d7-48f9-9dc6-9cd690958f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0f0eb5-8c18-45f3-ba64-38a00933858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567D8E-8E61-4EF7-9537-56A0BFF270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6099c-b1d7-48f9-9dc6-9cd690958f9d"/>
    <ds:schemaRef ds:uri="720f0eb5-8c18-45f3-ba64-38a0093385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916878-B89E-4DC0-9E0B-B4E2F1663F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E4BA10-97B3-4937-A719-C74E24B803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DAA0C8-4028-42E4-8E1D-7991C799DC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Seco-Carboloy to display new aerospace face milling combination at Wetsec 2005</vt:lpstr>
    </vt:vector>
  </TitlesOfParts>
  <Company>Intelligent Marketing</Company>
  <LinksUpToDate>false</LinksUpToDate>
  <CharactersWithSpaces>2219</CharactersWithSpaces>
  <SharedDoc>false</SharedDoc>
  <HLinks>
    <vt:vector size="12" baseType="variant">
      <vt:variant>
        <vt:i4>6881308</vt:i4>
      </vt:variant>
      <vt:variant>
        <vt:i4>3</vt:i4>
      </vt:variant>
      <vt:variant>
        <vt:i4>0</vt:i4>
      </vt:variant>
      <vt:variant>
        <vt:i4>5</vt:i4>
      </vt:variant>
      <vt:variant>
        <vt:lpwstr>mailto:nlesinski@industry-scope.com</vt:lpwstr>
      </vt:variant>
      <vt:variant>
        <vt:lpwstr/>
      </vt:variant>
      <vt:variant>
        <vt:i4>3080216</vt:i4>
      </vt:variant>
      <vt:variant>
        <vt:i4>0</vt:i4>
      </vt:variant>
      <vt:variant>
        <vt:i4>0</vt:i4>
      </vt:variant>
      <vt:variant>
        <vt:i4>5</vt:i4>
      </vt:variant>
      <vt:variant>
        <vt:lpwstr>mailto:sales@starcutter.com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Seco-Carboloy to display new aerospace face milling combination at Wetsec 2005</dc:title>
  <dc:subject/>
  <dc:creator>Jeff Forrest</dc:creator>
  <cp:keywords/>
  <cp:lastModifiedBy>nancy lesinski</cp:lastModifiedBy>
  <cp:revision>3</cp:revision>
  <cp:lastPrinted>2012-12-17T15:26:00Z</cp:lastPrinted>
  <dcterms:created xsi:type="dcterms:W3CDTF">2024-08-27T12:06:00Z</dcterms:created>
  <dcterms:modified xsi:type="dcterms:W3CDTF">2024-08-27T12:12:00Z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0x010100749F5373A5522A4C8DCDDBD6DF95D226</vt:lpwstr>
  </property>
  <property fmtid="{D5CDD505-2E9C-101B-9397-08002B2CF9AE}" pid="3" name="GrammarlyDocumentId">
    <vt:lpwstr>a41552fe0ded4533e5289750f71b45c4d5cefc5e5c1fe43d89a3efe2e9d4b910</vt:lpwstr>
  </property>
</Properties>
</file>